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75"/>
        <w:gridCol w:w="6035"/>
        <w:gridCol w:w="606"/>
        <w:gridCol w:w="890"/>
        <w:gridCol w:w="506"/>
        <w:gridCol w:w="860"/>
      </w:tblGrid>
      <w:tr w:rsidR="00160350" w:rsidRPr="00160350" w:rsidTr="0068582C">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160350" w:rsidRPr="00160350" w:rsidRDefault="00160350" w:rsidP="00160350">
            <w:pPr>
              <w:spacing w:before="60" w:after="6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EĞİTİM YÖNETİMİ TEZSİZ YÜKSEK LİSANS PROGRAMI</w:t>
            </w:r>
            <w:r w:rsidR="00027835">
              <w:rPr>
                <w:rFonts w:ascii="Arial Narrow" w:eastAsia="Times New Roman" w:hAnsi="Arial Narrow" w:cs="Arial"/>
                <w:b/>
                <w:lang w:eastAsia="tr-TR"/>
              </w:rPr>
              <w:t xml:space="preserve"> (İKİNCİ ÖĞRETİM)</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60" w:after="60" w:line="240" w:lineRule="auto"/>
              <w:rPr>
                <w:rFonts w:ascii="Arial Narrow" w:eastAsia="Times New Roman" w:hAnsi="Arial Narrow" w:cs="Arial"/>
                <w:b/>
                <w:lang w:eastAsia="tr-TR"/>
              </w:rPr>
            </w:pPr>
            <w:r w:rsidRPr="00160350">
              <w:rPr>
                <w:rFonts w:ascii="Arial Narrow" w:eastAsia="Times New Roman" w:hAnsi="Arial Narrow" w:cs="Arial"/>
                <w:b/>
                <w:lang w:eastAsia="tr-TR"/>
              </w:rPr>
              <w:t>Kodu</w:t>
            </w:r>
          </w:p>
        </w:tc>
        <w:tc>
          <w:tcPr>
            <w:tcW w:w="2996"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60" w:after="60" w:line="240" w:lineRule="auto"/>
              <w:rPr>
                <w:rFonts w:ascii="Arial Narrow" w:eastAsia="Times New Roman" w:hAnsi="Arial Narrow" w:cs="Arial"/>
                <w:b/>
                <w:lang w:eastAsia="tr-TR"/>
              </w:rPr>
            </w:pPr>
            <w:r w:rsidRPr="00160350">
              <w:rPr>
                <w:rFonts w:ascii="Arial Narrow" w:eastAsia="Times New Roman" w:hAnsi="Arial Narrow" w:cs="Arial"/>
                <w:b/>
                <w:lang w:eastAsia="tr-TR"/>
              </w:rPr>
              <w:t>Ders Adı</w:t>
            </w: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60" w:after="6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AKTS</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60" w:after="6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T+U+K</w:t>
            </w:r>
          </w:p>
        </w:tc>
        <w:tc>
          <w:tcPr>
            <w:tcW w:w="251"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60" w:after="6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60" w:after="6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Dili</w:t>
            </w:r>
          </w:p>
        </w:tc>
      </w:tr>
      <w:tr w:rsidR="00160350" w:rsidRPr="00160350" w:rsidTr="0068582C">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160350" w:rsidRPr="00160350" w:rsidRDefault="00160350" w:rsidP="00160350">
            <w:pPr>
              <w:spacing w:before="60" w:after="60" w:line="240" w:lineRule="auto"/>
              <w:jc w:val="center"/>
              <w:rPr>
                <w:rFonts w:ascii="Arial Narrow" w:eastAsia="Times New Roman" w:hAnsi="Arial Narrow" w:cs="Arial"/>
                <w:b/>
                <w:lang w:eastAsia="tr-TR"/>
              </w:rPr>
            </w:pPr>
            <w:r w:rsidRPr="00160350">
              <w:rPr>
                <w:rFonts w:ascii="Arial Narrow" w:eastAsia="Times New Roman" w:hAnsi="Arial Narrow" w:cs="Arial"/>
                <w:b/>
                <w:u w:val="single"/>
                <w:lang w:eastAsia="tr-TR"/>
              </w:rPr>
              <w:t>Güz Dönemi (I. Yarıyıl)</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EB4BF2" w:rsidP="00160350">
            <w:pPr>
              <w:spacing w:after="0" w:line="240" w:lineRule="auto"/>
              <w:ind w:left="-108" w:right="-183"/>
              <w:jc w:val="center"/>
              <w:rPr>
                <w:rFonts w:ascii="Arial Narrow" w:eastAsia="Times New Roman" w:hAnsi="Arial Narrow" w:cs="Times New Roman"/>
                <w:lang w:eastAsia="tr-TR"/>
              </w:rPr>
            </w:pPr>
            <w:r>
              <w:rPr>
                <w:rFonts w:ascii="Arial Narrow" w:eastAsia="Times New Roman" w:hAnsi="Arial Narrow" w:cs="Times New Roman"/>
                <w:lang w:eastAsia="tr-TR"/>
              </w:rPr>
              <w:t>54540101</w:t>
            </w:r>
            <w:r w:rsidR="00160350" w:rsidRPr="00160350">
              <w:rPr>
                <w:rFonts w:ascii="Arial Narrow" w:eastAsia="Times New Roman" w:hAnsi="Arial Narrow" w:cs="Times New Roman"/>
                <w:lang w:eastAsia="tr-TR"/>
              </w:rPr>
              <w:t>1</w:t>
            </w:r>
          </w:p>
        </w:tc>
        <w:tc>
          <w:tcPr>
            <w:tcW w:w="2996"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160350" w:rsidP="00160350">
            <w:pPr>
              <w:spacing w:after="0" w:line="240" w:lineRule="auto"/>
              <w:rPr>
                <w:rFonts w:ascii="Arial Narrow" w:eastAsia="Times New Roman" w:hAnsi="Arial Narrow" w:cs="Times New Roman"/>
                <w:b/>
                <w:lang w:eastAsia="tr-TR"/>
              </w:rPr>
            </w:pPr>
            <w:r w:rsidRPr="00160350">
              <w:rPr>
                <w:rFonts w:ascii="Arial Narrow" w:eastAsia="Times New Roman" w:hAnsi="Arial Narrow" w:cs="Times New Roman"/>
                <w:lang w:eastAsia="tr-TR"/>
              </w:rPr>
              <w:t>Eğitimde Araştırma Yöntemleri</w:t>
            </w:r>
          </w:p>
        </w:tc>
        <w:tc>
          <w:tcPr>
            <w:tcW w:w="301"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EB4BF2" w:rsidP="00160350">
            <w:pPr>
              <w:spacing w:before="40" w:after="4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Z</w:t>
            </w:r>
          </w:p>
        </w:tc>
        <w:tc>
          <w:tcPr>
            <w:tcW w:w="427"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54540101</w:t>
            </w:r>
            <w:r w:rsidR="00160350" w:rsidRPr="00160350">
              <w:rPr>
                <w:rFonts w:ascii="Arial Narrow" w:eastAsia="Times New Roman" w:hAnsi="Arial Narrow" w:cs="Times New Roman"/>
                <w:lang w:eastAsia="tr-TR"/>
              </w:rPr>
              <w:t>2</w:t>
            </w:r>
          </w:p>
        </w:tc>
        <w:tc>
          <w:tcPr>
            <w:tcW w:w="29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 Yönetimi</w:t>
            </w:r>
          </w:p>
        </w:tc>
        <w:tc>
          <w:tcPr>
            <w:tcW w:w="30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030349"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Arial"/>
                <w:lang w:eastAsia="tr-TR"/>
              </w:rPr>
              <w:t>Z</w:t>
            </w:r>
          </w:p>
        </w:tc>
        <w:tc>
          <w:tcPr>
            <w:tcW w:w="4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F7290F"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54540101</w:t>
            </w:r>
            <w:r w:rsidR="00160350" w:rsidRPr="00160350">
              <w:rPr>
                <w:rFonts w:ascii="Arial Narrow" w:eastAsia="Times New Roman" w:hAnsi="Arial Narrow" w:cs="Times New Roman"/>
                <w:lang w:eastAsia="tr-TR"/>
              </w:rPr>
              <w:t>3</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Yönetim Bilimine Giriş</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before="40" w:after="4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54540101</w:t>
            </w:r>
            <w:r w:rsidR="00160350" w:rsidRPr="00160350">
              <w:rPr>
                <w:rFonts w:ascii="Arial Narrow" w:eastAsia="Times New Roman" w:hAnsi="Arial Narrow" w:cs="Times New Roman"/>
                <w:lang w:eastAsia="tr-TR"/>
              </w:rPr>
              <w:t>4</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 İstatistiği</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before="40" w:after="4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160350" w:rsidP="00160350">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Times New Roman"/>
                <w:lang w:eastAsia="tr-TR"/>
              </w:rPr>
              <w:t>5454</w:t>
            </w:r>
            <w:r w:rsidR="00EB4BF2">
              <w:rPr>
                <w:rFonts w:ascii="Arial Narrow" w:eastAsia="Times New Roman" w:hAnsi="Arial Narrow" w:cs="Times New Roman"/>
                <w:lang w:eastAsia="tr-TR"/>
              </w:rPr>
              <w:t>0101</w:t>
            </w:r>
            <w:r w:rsidRPr="00160350">
              <w:rPr>
                <w:rFonts w:ascii="Arial Narrow" w:eastAsia="Times New Roman" w:hAnsi="Arial Narrow" w:cs="Times New Roman"/>
                <w:lang w:eastAsia="tr-TR"/>
              </w:rPr>
              <w:t>5</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Eğitimde Çatışma ve Değişimin Yönetimi</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before="40" w:after="4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54540101</w:t>
            </w:r>
            <w:r w:rsidR="00160350" w:rsidRPr="00160350">
              <w:rPr>
                <w:rFonts w:ascii="Arial Narrow" w:eastAsia="Times New Roman" w:hAnsi="Arial Narrow" w:cs="Times New Roman"/>
                <w:lang w:eastAsia="tr-TR"/>
              </w:rPr>
              <w:t>6</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Okul, Toplum ve Aile İlişkileri</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before="40" w:after="4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54540101</w:t>
            </w:r>
            <w:r w:rsidR="00160350" w:rsidRPr="00160350">
              <w:rPr>
                <w:rFonts w:ascii="Arial Narrow" w:eastAsia="Times New Roman" w:hAnsi="Arial Narrow" w:cs="Times New Roman"/>
                <w:lang w:eastAsia="tr-TR"/>
              </w:rPr>
              <w:t>7</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Sosyal Teori ve Eğitim</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54540101</w:t>
            </w:r>
            <w:r w:rsidR="00160350" w:rsidRPr="00160350">
              <w:rPr>
                <w:rFonts w:ascii="Arial Narrow" w:eastAsia="Times New Roman" w:hAnsi="Arial Narrow" w:cs="Times New Roman"/>
                <w:lang w:eastAsia="tr-TR"/>
              </w:rPr>
              <w:t>8</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Karşılaştırmalı Eğitim</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54540101</w:t>
            </w:r>
            <w:r w:rsidR="00160350" w:rsidRPr="00160350">
              <w:rPr>
                <w:rFonts w:ascii="Arial Narrow" w:eastAsia="Times New Roman" w:hAnsi="Arial Narrow" w:cs="Times New Roman"/>
                <w:lang w:eastAsia="tr-TR"/>
              </w:rPr>
              <w:t>9</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İnsan Kaynakları Yönetimi</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357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40" w:after="40" w:line="240" w:lineRule="auto"/>
              <w:rPr>
                <w:rFonts w:ascii="Arial Narrow" w:eastAsia="Times New Roman" w:hAnsi="Arial Narrow" w:cs="Arial"/>
                <w:b/>
                <w:sz w:val="24"/>
                <w:szCs w:val="24"/>
                <w:lang w:eastAsia="tr-TR"/>
              </w:rPr>
            </w:pPr>
            <w:r w:rsidRPr="00160350">
              <w:rPr>
                <w:rFonts w:ascii="Arial Narrow" w:eastAsia="Times New Roman" w:hAnsi="Arial Narrow" w:cs="Arial"/>
                <w:b/>
                <w:sz w:val="24"/>
                <w:szCs w:val="24"/>
                <w:lang w:eastAsia="tr-TR"/>
              </w:rPr>
              <w:t>Toplam Dönem Kredisi</w:t>
            </w: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40" w:after="40" w:line="240" w:lineRule="auto"/>
              <w:jc w:val="center"/>
              <w:rPr>
                <w:rFonts w:ascii="Arial Narrow" w:eastAsia="Times New Roman" w:hAnsi="Arial Narrow" w:cs="Arial"/>
                <w:b/>
                <w:sz w:val="24"/>
                <w:szCs w:val="24"/>
                <w:lang w:eastAsia="tr-TR"/>
              </w:rPr>
            </w:pP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D2808" w:rsidP="00160350">
            <w:pPr>
              <w:spacing w:before="40" w:after="4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15</w:t>
            </w:r>
          </w:p>
        </w:tc>
        <w:tc>
          <w:tcPr>
            <w:tcW w:w="251"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before="40" w:after="40" w:line="240" w:lineRule="auto"/>
              <w:jc w:val="center"/>
              <w:rPr>
                <w:rFonts w:ascii="Arial Narrow" w:eastAsia="Times New Roman" w:hAnsi="Arial Narrow" w:cs="Arial"/>
                <w:b/>
                <w:sz w:val="24"/>
                <w:szCs w:val="24"/>
                <w:lang w:eastAsia="tr-TR"/>
              </w:rPr>
            </w:pP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160350">
            <w:pPr>
              <w:spacing w:after="0" w:line="240" w:lineRule="auto"/>
              <w:jc w:val="center"/>
              <w:rPr>
                <w:rFonts w:ascii="Arial Narrow" w:eastAsia="Times New Roman" w:hAnsi="Arial Narrow" w:cs="Arial"/>
                <w:lang w:eastAsia="tr-TR"/>
              </w:rPr>
            </w:pPr>
          </w:p>
        </w:tc>
      </w:tr>
      <w:tr w:rsidR="00160350" w:rsidRPr="00160350" w:rsidTr="0068582C">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160350" w:rsidRPr="00160350" w:rsidRDefault="00160350" w:rsidP="00160350">
            <w:pPr>
              <w:spacing w:before="60" w:after="60" w:line="240" w:lineRule="auto"/>
              <w:jc w:val="center"/>
              <w:rPr>
                <w:rFonts w:ascii="Arial Narrow" w:eastAsia="Times New Roman" w:hAnsi="Arial Narrow" w:cs="Arial"/>
                <w:b/>
                <w:lang w:eastAsia="tr-TR"/>
              </w:rPr>
            </w:pPr>
            <w:r w:rsidRPr="00160350">
              <w:rPr>
                <w:rFonts w:ascii="Arial Narrow" w:eastAsia="Times New Roman" w:hAnsi="Arial Narrow" w:cs="Arial"/>
                <w:b/>
                <w:u w:val="single"/>
                <w:lang w:eastAsia="tr-TR"/>
              </w:rPr>
              <w:t>Bahar Dönemi (II. Yarıyıl)</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54540201</w:t>
            </w:r>
            <w:r w:rsidR="00160350" w:rsidRPr="00160350">
              <w:rPr>
                <w:rFonts w:ascii="Arial Narrow" w:eastAsia="Times New Roman" w:hAnsi="Arial Narrow" w:cs="Times New Roman"/>
                <w:lang w:eastAsia="tr-TR"/>
              </w:rPr>
              <w:t>1</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Eğitimde Liderlik Yaklaşımları</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before="40" w:after="4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54540201</w:t>
            </w:r>
            <w:r w:rsidR="00160350" w:rsidRPr="00160350">
              <w:rPr>
                <w:rFonts w:ascii="Arial Narrow" w:eastAsia="Times New Roman" w:hAnsi="Arial Narrow" w:cs="Times New Roman"/>
                <w:lang w:eastAsia="tr-TR"/>
              </w:rPr>
              <w:t>2</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Türkiye’de Eğitim Politikaları</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before="40" w:after="4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54540201</w:t>
            </w:r>
            <w:r w:rsidR="00160350" w:rsidRPr="00160350">
              <w:rPr>
                <w:rFonts w:ascii="Arial Narrow" w:eastAsia="Times New Roman" w:hAnsi="Arial Narrow" w:cs="Times New Roman"/>
                <w:lang w:eastAsia="tr-TR"/>
              </w:rPr>
              <w:t>3</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Okul Yönetiminde Güncel Eğilimler</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54540201</w:t>
            </w:r>
            <w:r w:rsidR="00160350" w:rsidRPr="00160350">
              <w:rPr>
                <w:rFonts w:ascii="Arial Narrow" w:eastAsia="Times New Roman" w:hAnsi="Arial Narrow" w:cs="Times New Roman"/>
                <w:lang w:eastAsia="tr-TR"/>
              </w:rPr>
              <w:t>4</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Etkili Okul ve Okul Geliştirme</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54540201</w:t>
            </w:r>
            <w:r w:rsidR="00160350" w:rsidRPr="00160350">
              <w:rPr>
                <w:rFonts w:ascii="Arial Narrow" w:eastAsia="Times New Roman" w:hAnsi="Arial Narrow" w:cs="Times New Roman"/>
                <w:lang w:eastAsia="tr-TR"/>
              </w:rPr>
              <w:t>5</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Eğitimde Denetim ve Teftiş</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54540201</w:t>
            </w:r>
            <w:r w:rsidR="00160350" w:rsidRPr="00160350">
              <w:rPr>
                <w:rFonts w:ascii="Arial Narrow" w:eastAsia="Times New Roman" w:hAnsi="Arial Narrow" w:cs="Times New Roman"/>
                <w:lang w:eastAsia="tr-TR"/>
              </w:rPr>
              <w:t>6</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Kaynak Tarama ve Rapor Hazırlama</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EB4BF2"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54540201</w:t>
            </w:r>
            <w:r w:rsidR="00160350" w:rsidRPr="00160350">
              <w:rPr>
                <w:rFonts w:ascii="Arial Narrow" w:eastAsia="Times New Roman" w:hAnsi="Arial Narrow" w:cs="Times New Roman"/>
                <w:lang w:eastAsia="tr-TR"/>
              </w:rPr>
              <w:t>7</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Dünyada ve Türkiye’de Öğretmen Yetiştirme</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C16C7F" w:rsidP="00160350">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54540201</w:t>
            </w:r>
            <w:r w:rsidR="00160350" w:rsidRPr="00160350">
              <w:rPr>
                <w:rFonts w:ascii="Arial Narrow" w:eastAsia="Times New Roman" w:hAnsi="Arial Narrow" w:cs="Times New Roman"/>
                <w:lang w:eastAsia="tr-TR"/>
              </w:rPr>
              <w:t>8</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Okul Güvenliği ve Kriz Yönetimi</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667175"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00"/>
          </w:tcPr>
          <w:p w:rsidR="00667175" w:rsidRPr="00160350" w:rsidRDefault="00EB4BF2" w:rsidP="00667175">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54540202</w:t>
            </w:r>
            <w:r w:rsidR="00667175">
              <w:rPr>
                <w:rFonts w:ascii="Arial Narrow" w:eastAsia="Times New Roman" w:hAnsi="Arial Narrow" w:cs="Times New Roman"/>
                <w:lang w:eastAsia="tr-TR"/>
              </w:rPr>
              <w:t>0</w:t>
            </w:r>
          </w:p>
        </w:tc>
        <w:tc>
          <w:tcPr>
            <w:tcW w:w="2996" w:type="pct"/>
            <w:tcBorders>
              <w:top w:val="outset" w:sz="6" w:space="0" w:color="auto"/>
              <w:left w:val="outset" w:sz="6" w:space="0" w:color="auto"/>
              <w:bottom w:val="outset" w:sz="6" w:space="0" w:color="auto"/>
              <w:right w:val="outset" w:sz="6" w:space="0" w:color="auto"/>
            </w:tcBorders>
            <w:shd w:val="clear" w:color="auto" w:fill="FFFF00"/>
            <w:vAlign w:val="center"/>
          </w:tcPr>
          <w:p w:rsidR="00667175" w:rsidRPr="00160350" w:rsidRDefault="00667175" w:rsidP="00160350">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 Yönetiminde Etik</w:t>
            </w:r>
          </w:p>
        </w:tc>
        <w:tc>
          <w:tcPr>
            <w:tcW w:w="301" w:type="pct"/>
            <w:tcBorders>
              <w:top w:val="outset" w:sz="6" w:space="0" w:color="auto"/>
              <w:left w:val="outset" w:sz="6" w:space="0" w:color="auto"/>
              <w:bottom w:val="outset" w:sz="6" w:space="0" w:color="auto"/>
              <w:right w:val="outset" w:sz="6" w:space="0" w:color="auto"/>
            </w:tcBorders>
            <w:shd w:val="clear" w:color="auto" w:fill="FFFF00"/>
            <w:vAlign w:val="center"/>
          </w:tcPr>
          <w:p w:rsidR="00667175" w:rsidRPr="00160350" w:rsidRDefault="00EB4BF2" w:rsidP="00160350">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2" w:type="pct"/>
            <w:tcBorders>
              <w:top w:val="outset" w:sz="6" w:space="0" w:color="auto"/>
              <w:left w:val="outset" w:sz="6" w:space="0" w:color="auto"/>
              <w:bottom w:val="outset" w:sz="6" w:space="0" w:color="auto"/>
              <w:right w:val="outset" w:sz="6" w:space="0" w:color="auto"/>
            </w:tcBorders>
            <w:shd w:val="clear" w:color="auto" w:fill="FFFF00"/>
            <w:vAlign w:val="center"/>
          </w:tcPr>
          <w:p w:rsidR="00667175" w:rsidRPr="00160350" w:rsidRDefault="00667175" w:rsidP="00160350">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1" w:type="pct"/>
            <w:tcBorders>
              <w:top w:val="outset" w:sz="6" w:space="0" w:color="auto"/>
              <w:left w:val="outset" w:sz="6" w:space="0" w:color="auto"/>
              <w:bottom w:val="outset" w:sz="6" w:space="0" w:color="auto"/>
              <w:right w:val="outset" w:sz="6" w:space="0" w:color="auto"/>
            </w:tcBorders>
            <w:shd w:val="clear" w:color="auto" w:fill="FFFF00"/>
            <w:vAlign w:val="center"/>
          </w:tcPr>
          <w:p w:rsidR="00667175" w:rsidRPr="00160350" w:rsidRDefault="00667175"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27" w:type="pct"/>
            <w:tcBorders>
              <w:top w:val="outset" w:sz="6" w:space="0" w:color="auto"/>
              <w:left w:val="outset" w:sz="6" w:space="0" w:color="auto"/>
              <w:bottom w:val="outset" w:sz="6" w:space="0" w:color="auto"/>
              <w:right w:val="outset" w:sz="6" w:space="0" w:color="auto"/>
            </w:tcBorders>
            <w:shd w:val="clear" w:color="auto" w:fill="FFFF00"/>
            <w:vAlign w:val="center"/>
          </w:tcPr>
          <w:p w:rsidR="00667175" w:rsidRPr="00160350" w:rsidRDefault="00667175" w:rsidP="00160350">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667175" w:rsidRPr="00160350" w:rsidTr="009C6F28">
        <w:trPr>
          <w:trHeight w:val="20"/>
          <w:tblCellSpacing w:w="0" w:type="dxa"/>
        </w:trPr>
        <w:tc>
          <w:tcPr>
            <w:tcW w:w="357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160350">
            <w:pPr>
              <w:spacing w:before="40" w:after="40" w:line="240" w:lineRule="auto"/>
              <w:rPr>
                <w:rFonts w:ascii="Arial Narrow" w:eastAsia="Times New Roman" w:hAnsi="Arial Narrow" w:cs="Arial"/>
                <w:b/>
                <w:sz w:val="24"/>
                <w:szCs w:val="24"/>
                <w:lang w:eastAsia="tr-TR"/>
              </w:rPr>
            </w:pPr>
            <w:r w:rsidRPr="00160350">
              <w:rPr>
                <w:rFonts w:ascii="Arial Narrow" w:eastAsia="Times New Roman" w:hAnsi="Arial Narrow" w:cs="Arial"/>
                <w:b/>
                <w:sz w:val="24"/>
                <w:szCs w:val="24"/>
                <w:lang w:eastAsia="tr-TR"/>
              </w:rPr>
              <w:t>Toplam Dönem Kredisi</w:t>
            </w: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160350">
            <w:pPr>
              <w:spacing w:before="40" w:after="4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30</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160350">
            <w:pPr>
              <w:spacing w:before="40" w:after="4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15</w:t>
            </w:r>
          </w:p>
        </w:tc>
        <w:tc>
          <w:tcPr>
            <w:tcW w:w="251" w:type="pct"/>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160350">
            <w:pPr>
              <w:spacing w:after="0" w:line="240" w:lineRule="auto"/>
              <w:jc w:val="center"/>
              <w:rPr>
                <w:rFonts w:ascii="Arial Narrow" w:eastAsia="Times New Roman" w:hAnsi="Arial Narrow" w:cs="Arial"/>
                <w:lang w:eastAsia="tr-TR"/>
              </w:rPr>
            </w:pP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160350">
            <w:pPr>
              <w:spacing w:after="0" w:line="240" w:lineRule="auto"/>
              <w:jc w:val="center"/>
              <w:rPr>
                <w:rFonts w:ascii="Arial Narrow" w:eastAsia="Times New Roman" w:hAnsi="Arial Narrow" w:cs="Arial"/>
                <w:lang w:eastAsia="tr-TR"/>
              </w:rPr>
            </w:pPr>
          </w:p>
        </w:tc>
      </w:tr>
      <w:tr w:rsidR="00667175" w:rsidRPr="00160350" w:rsidTr="0068582C">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667175" w:rsidRPr="00160350" w:rsidRDefault="00566D76" w:rsidP="0058756E">
            <w:pPr>
              <w:spacing w:before="60" w:after="60" w:line="240" w:lineRule="auto"/>
              <w:jc w:val="center"/>
              <w:rPr>
                <w:rFonts w:ascii="Arial Narrow" w:eastAsia="Times New Roman" w:hAnsi="Arial Narrow" w:cs="Arial"/>
                <w:b/>
                <w:lang w:eastAsia="tr-TR"/>
              </w:rPr>
            </w:pPr>
            <w:r>
              <w:rPr>
                <w:rFonts w:ascii="Arial Narrow" w:eastAsia="Times New Roman" w:hAnsi="Arial Narrow" w:cs="Arial"/>
                <w:b/>
                <w:u w:val="single"/>
                <w:lang w:eastAsia="tr-TR"/>
              </w:rPr>
              <w:t>Güz</w:t>
            </w:r>
            <w:r w:rsidR="00667175" w:rsidRPr="00160350">
              <w:rPr>
                <w:rFonts w:ascii="Arial Narrow" w:eastAsia="Times New Roman" w:hAnsi="Arial Narrow" w:cs="Arial"/>
                <w:b/>
                <w:u w:val="single"/>
                <w:lang w:eastAsia="tr-TR"/>
              </w:rPr>
              <w:t xml:space="preserve"> Dönemi (I</w:t>
            </w:r>
            <w:r w:rsidR="00667175">
              <w:rPr>
                <w:rFonts w:ascii="Arial Narrow" w:eastAsia="Times New Roman" w:hAnsi="Arial Narrow" w:cs="Arial"/>
                <w:b/>
                <w:u w:val="single"/>
                <w:lang w:eastAsia="tr-TR"/>
              </w:rPr>
              <w:t>I</w:t>
            </w:r>
            <w:r w:rsidR="00667175" w:rsidRPr="00160350">
              <w:rPr>
                <w:rFonts w:ascii="Arial Narrow" w:eastAsia="Times New Roman" w:hAnsi="Arial Narrow" w:cs="Arial"/>
                <w:b/>
                <w:u w:val="single"/>
                <w:lang w:eastAsia="tr-TR"/>
              </w:rPr>
              <w:t>I. Yarıyıl)</w:t>
            </w:r>
          </w:p>
        </w:tc>
      </w:tr>
      <w:tr w:rsidR="00667175" w:rsidRPr="00160350" w:rsidTr="009C6F28">
        <w:trPr>
          <w:trHeight w:val="2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BFBFBF"/>
            <w:vAlign w:val="center"/>
          </w:tcPr>
          <w:p w:rsidR="00667175" w:rsidRPr="00160350" w:rsidRDefault="00667175" w:rsidP="0058756E">
            <w:pPr>
              <w:spacing w:after="0" w:line="240" w:lineRule="auto"/>
              <w:ind w:left="-108" w:right="-108"/>
              <w:jc w:val="center"/>
              <w:rPr>
                <w:rFonts w:ascii="Arial Narrow" w:eastAsia="Times New Roman" w:hAnsi="Arial Narrow" w:cs="Times New Roman"/>
                <w:lang w:eastAsia="tr-TR"/>
              </w:rPr>
            </w:pPr>
            <w:r w:rsidRPr="00160350">
              <w:rPr>
                <w:rFonts w:ascii="Arial Narrow" w:eastAsia="Times New Roman" w:hAnsi="Arial Narrow" w:cs="Times New Roman"/>
                <w:lang w:eastAsia="tr-TR"/>
              </w:rPr>
              <w:t>545401010</w:t>
            </w:r>
          </w:p>
        </w:tc>
        <w:tc>
          <w:tcPr>
            <w:tcW w:w="2996" w:type="pct"/>
            <w:tcBorders>
              <w:top w:val="outset" w:sz="6" w:space="0" w:color="auto"/>
              <w:left w:val="outset" w:sz="6" w:space="0" w:color="auto"/>
              <w:bottom w:val="outset" w:sz="6" w:space="0" w:color="auto"/>
              <w:right w:val="outset" w:sz="6" w:space="0" w:color="auto"/>
            </w:tcBorders>
            <w:shd w:val="clear" w:color="auto" w:fill="BFBFBF"/>
            <w:vAlign w:val="center"/>
          </w:tcPr>
          <w:p w:rsidR="00667175" w:rsidRPr="00160350" w:rsidRDefault="00667175" w:rsidP="0058756E">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Dönem Projesi</w:t>
            </w:r>
          </w:p>
        </w:tc>
        <w:tc>
          <w:tcPr>
            <w:tcW w:w="301" w:type="pct"/>
            <w:tcBorders>
              <w:top w:val="outset" w:sz="6" w:space="0" w:color="auto"/>
              <w:left w:val="outset" w:sz="6" w:space="0" w:color="auto"/>
              <w:bottom w:val="outset" w:sz="6" w:space="0" w:color="auto"/>
              <w:right w:val="outset" w:sz="6" w:space="0" w:color="auto"/>
            </w:tcBorders>
            <w:shd w:val="clear" w:color="auto" w:fill="BFBFBF"/>
            <w:vAlign w:val="center"/>
          </w:tcPr>
          <w:p w:rsidR="00667175" w:rsidRPr="00160350" w:rsidRDefault="00667175" w:rsidP="0058756E">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w:t>
            </w:r>
          </w:p>
        </w:tc>
        <w:tc>
          <w:tcPr>
            <w:tcW w:w="442" w:type="pct"/>
            <w:tcBorders>
              <w:top w:val="outset" w:sz="6" w:space="0" w:color="auto"/>
              <w:left w:val="outset" w:sz="6" w:space="0" w:color="auto"/>
              <w:bottom w:val="outset" w:sz="6" w:space="0" w:color="auto"/>
              <w:right w:val="outset" w:sz="6" w:space="0" w:color="auto"/>
            </w:tcBorders>
            <w:shd w:val="clear" w:color="auto" w:fill="BFBFBF"/>
            <w:vAlign w:val="center"/>
          </w:tcPr>
          <w:p w:rsidR="00667175" w:rsidRPr="00160350" w:rsidRDefault="00667175" w:rsidP="0058756E">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0+2+0</w:t>
            </w:r>
          </w:p>
        </w:tc>
        <w:tc>
          <w:tcPr>
            <w:tcW w:w="251" w:type="pct"/>
            <w:tcBorders>
              <w:top w:val="outset" w:sz="6" w:space="0" w:color="auto"/>
              <w:left w:val="outset" w:sz="6" w:space="0" w:color="auto"/>
              <w:bottom w:val="outset" w:sz="6" w:space="0" w:color="auto"/>
              <w:right w:val="outset" w:sz="6" w:space="0" w:color="auto"/>
            </w:tcBorders>
            <w:shd w:val="clear" w:color="auto" w:fill="BFBFBF"/>
            <w:vAlign w:val="center"/>
          </w:tcPr>
          <w:p w:rsidR="00667175" w:rsidRPr="00160350" w:rsidRDefault="00667175" w:rsidP="0058756E">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Z</w:t>
            </w:r>
          </w:p>
        </w:tc>
        <w:tc>
          <w:tcPr>
            <w:tcW w:w="427" w:type="pct"/>
            <w:tcBorders>
              <w:top w:val="outset" w:sz="6" w:space="0" w:color="auto"/>
              <w:left w:val="outset" w:sz="6" w:space="0" w:color="auto"/>
              <w:bottom w:val="outset" w:sz="6" w:space="0" w:color="auto"/>
              <w:right w:val="outset" w:sz="6" w:space="0" w:color="auto"/>
            </w:tcBorders>
            <w:shd w:val="clear" w:color="auto" w:fill="BFBFBF"/>
            <w:vAlign w:val="center"/>
          </w:tcPr>
          <w:p w:rsidR="00667175" w:rsidRPr="00160350" w:rsidRDefault="00667175" w:rsidP="0058756E">
            <w:pPr>
              <w:spacing w:before="40" w:after="4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667175" w:rsidRPr="00160350" w:rsidTr="009C6F28">
        <w:trPr>
          <w:trHeight w:val="20"/>
          <w:tblCellSpacing w:w="0" w:type="dxa"/>
        </w:trPr>
        <w:tc>
          <w:tcPr>
            <w:tcW w:w="357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58756E">
            <w:pPr>
              <w:spacing w:before="40" w:after="40" w:line="240" w:lineRule="auto"/>
              <w:rPr>
                <w:rFonts w:ascii="Arial Narrow" w:eastAsia="Times New Roman" w:hAnsi="Arial Narrow" w:cs="Arial"/>
                <w:b/>
                <w:sz w:val="24"/>
                <w:szCs w:val="24"/>
                <w:lang w:eastAsia="tr-TR"/>
              </w:rPr>
            </w:pPr>
            <w:r w:rsidRPr="00160350">
              <w:rPr>
                <w:rFonts w:ascii="Arial Narrow" w:eastAsia="Times New Roman" w:hAnsi="Arial Narrow" w:cs="Arial"/>
                <w:b/>
                <w:sz w:val="24"/>
                <w:szCs w:val="24"/>
                <w:lang w:eastAsia="tr-TR"/>
              </w:rPr>
              <w:t>Toplam Dönem Kredisi</w:t>
            </w: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58756E">
            <w:pPr>
              <w:spacing w:before="40" w:after="4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30</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58756E">
            <w:pPr>
              <w:spacing w:before="40" w:after="40" w:line="240" w:lineRule="auto"/>
              <w:jc w:val="center"/>
              <w:rPr>
                <w:rFonts w:ascii="Arial Narrow" w:eastAsia="Times New Roman" w:hAnsi="Arial Narrow" w:cs="Arial"/>
                <w:b/>
                <w:sz w:val="24"/>
                <w:szCs w:val="24"/>
                <w:lang w:eastAsia="tr-TR"/>
              </w:rPr>
            </w:pPr>
          </w:p>
        </w:tc>
        <w:tc>
          <w:tcPr>
            <w:tcW w:w="251" w:type="pct"/>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58756E">
            <w:pPr>
              <w:spacing w:after="0" w:line="240" w:lineRule="auto"/>
              <w:jc w:val="center"/>
              <w:rPr>
                <w:rFonts w:ascii="Arial Narrow" w:eastAsia="Times New Roman" w:hAnsi="Arial Narrow" w:cs="Arial"/>
                <w:lang w:eastAsia="tr-TR"/>
              </w:rPr>
            </w:pP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67175" w:rsidRPr="00160350" w:rsidRDefault="00667175" w:rsidP="0058756E">
            <w:pPr>
              <w:spacing w:after="0" w:line="240" w:lineRule="auto"/>
              <w:jc w:val="center"/>
              <w:rPr>
                <w:rFonts w:ascii="Arial Narrow" w:eastAsia="Times New Roman" w:hAnsi="Arial Narrow" w:cs="Arial"/>
                <w:lang w:eastAsia="tr-TR"/>
              </w:rPr>
            </w:pPr>
          </w:p>
        </w:tc>
      </w:tr>
    </w:tbl>
    <w:p w:rsidR="009C6F28" w:rsidRDefault="009C6F28" w:rsidP="009C6F28">
      <w:pPr>
        <w:pStyle w:val="Balk1"/>
        <w:spacing w:before="0" w:beforeAutospacing="0" w:after="0" w:afterAutospacing="0"/>
        <w:rPr>
          <w:rFonts w:ascii="Arial Narrow" w:hAnsi="Arial Narrow"/>
          <w:sz w:val="21"/>
          <w:szCs w:val="21"/>
          <w:lang w:val="tr-TR"/>
        </w:rPr>
      </w:pPr>
    </w:p>
    <w:p w:rsidR="009C6F28" w:rsidRPr="00337216" w:rsidRDefault="009C6F28" w:rsidP="009C6F28">
      <w:pPr>
        <w:pStyle w:val="Balk1"/>
        <w:spacing w:before="0" w:beforeAutospacing="0" w:after="0" w:afterAutospacing="0"/>
        <w:ind w:right="-285"/>
        <w:jc w:val="both"/>
        <w:rPr>
          <w:rFonts w:ascii="Arial Narrow" w:hAnsi="Arial Narrow"/>
          <w:b w:val="0"/>
          <w:sz w:val="24"/>
          <w:szCs w:val="24"/>
        </w:rPr>
      </w:pPr>
      <w:r w:rsidRPr="00337216">
        <w:rPr>
          <w:sz w:val="24"/>
          <w:szCs w:val="24"/>
        </w:rPr>
        <w:t xml:space="preserve">Ders Yükü ve Mezuniyet: </w:t>
      </w:r>
      <w:r w:rsidR="00606E33">
        <w:rPr>
          <w:b w:val="0"/>
          <w:sz w:val="24"/>
          <w:szCs w:val="24"/>
        </w:rPr>
        <w:t>Toplam 30 yerel kredi ve 60</w:t>
      </w:r>
      <w:r w:rsidRPr="00337216">
        <w:rPr>
          <w:b w:val="0"/>
          <w:sz w:val="24"/>
          <w:szCs w:val="24"/>
        </w:rPr>
        <w:t xml:space="preserve"> AKTS’den az olmamak koşulu ile en az 10 (on) adet ders, bir dönem projesinden oluşur. Dönem projesi, kredisiz olup başarılı veya başarısız olarak değerlendirilir.</w:t>
      </w:r>
    </w:p>
    <w:p w:rsidR="00160350" w:rsidRPr="00160350" w:rsidRDefault="00160350" w:rsidP="00160350">
      <w:pPr>
        <w:spacing w:after="0" w:line="240" w:lineRule="auto"/>
        <w:outlineLvl w:val="0"/>
        <w:rPr>
          <w:rFonts w:ascii="Arial Narrow" w:eastAsia="Times New Roman" w:hAnsi="Arial Narrow" w:cs="Times New Roman"/>
          <w:b/>
          <w:bCs/>
          <w:kern w:val="36"/>
          <w:sz w:val="21"/>
          <w:szCs w:val="21"/>
          <w:lang w:eastAsia="x-none"/>
        </w:rPr>
      </w:pPr>
    </w:p>
    <w:p w:rsidR="00160350" w:rsidRPr="00160350" w:rsidRDefault="00160350" w:rsidP="00160350">
      <w:pPr>
        <w:spacing w:after="0" w:line="240" w:lineRule="auto"/>
        <w:outlineLvl w:val="0"/>
        <w:rPr>
          <w:rFonts w:ascii="Arial Narrow" w:eastAsia="Times New Roman" w:hAnsi="Arial Narrow" w:cs="Times New Roman"/>
          <w:b/>
          <w:bCs/>
          <w:kern w:val="36"/>
          <w:sz w:val="21"/>
          <w:szCs w:val="21"/>
          <w:lang w:eastAsia="x-none"/>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8777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280" w:type="dxa"/>
            <w:vAlign w:val="center"/>
          </w:tcPr>
          <w:p w:rsidR="00160350" w:rsidRPr="00160350" w:rsidRDefault="00305FD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54540101</w:t>
            </w:r>
            <w:r w:rsidR="00160350" w:rsidRPr="00160350">
              <w:rPr>
                <w:rFonts w:ascii="Arial Narrow" w:eastAsia="Times New Roman" w:hAnsi="Arial Narrow" w:cs="Times New Roman"/>
                <w:sz w:val="21"/>
                <w:szCs w:val="21"/>
                <w:lang w:eastAsia="tr-TR"/>
              </w:rPr>
              <w:t>1</w:t>
            </w:r>
          </w:p>
        </w:tc>
        <w:tc>
          <w:tcPr>
            <w:tcW w:w="204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Araştırma Yöntemleri</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0"/>
        <w:gridCol w:w="214"/>
        <w:gridCol w:w="1067"/>
        <w:gridCol w:w="752"/>
        <w:gridCol w:w="50"/>
        <w:gridCol w:w="639"/>
        <w:gridCol w:w="829"/>
        <w:gridCol w:w="645"/>
        <w:gridCol w:w="99"/>
        <w:gridCol w:w="2492"/>
        <w:gridCol w:w="1520"/>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4"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5"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6"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6"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(X)  SEÇMELİ (   )</w:t>
            </w:r>
          </w:p>
        </w:tc>
        <w:tc>
          <w:tcPr>
            <w:tcW w:w="766"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3"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50"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6"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3"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50"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%100</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6"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6"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766"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20  </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6"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6"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tekniklerini uygulamalı olarak öğrenmelerini sağlamaktır.</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Bu dersin amacı, nicel bir araştırmanın tüm boyutları ile yürütebilme becerisi kazanmaktadır.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030349">
            <w:pPr>
              <w:numPr>
                <w:ilvl w:val="0"/>
                <w:numId w:val="59"/>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Bilimde -özellikle bilgi yönetiminde- araştırmanın rolü hakkındaki anlayışlarını geliştirmek; </w:t>
            </w:r>
          </w:p>
          <w:p w:rsidR="00160350" w:rsidRPr="00160350" w:rsidRDefault="00160350" w:rsidP="00030349">
            <w:pPr>
              <w:numPr>
                <w:ilvl w:val="0"/>
                <w:numId w:val="59"/>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Araştırma süreci ve yöntemleri hakkında bilgi edinmelerine yardımcı olmak; </w:t>
            </w:r>
          </w:p>
          <w:p w:rsidR="00160350" w:rsidRPr="00160350" w:rsidRDefault="00160350" w:rsidP="00030349">
            <w:pPr>
              <w:numPr>
                <w:ilvl w:val="0"/>
                <w:numId w:val="59"/>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Bilgi yönetimi alanındaki araştırmaları ciddi bir biçimde analiz etme ve değerlendirme yetisi edinmelerini sağlamak; </w:t>
            </w:r>
          </w:p>
          <w:p w:rsidR="00160350" w:rsidRPr="00160350" w:rsidRDefault="00160350" w:rsidP="00030349">
            <w:pPr>
              <w:numPr>
                <w:ilvl w:val="0"/>
                <w:numId w:val="59"/>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Bilgi yönetimi alanındaki sorunların çözümünde sistemli düşünmelerini ve analitik yöntemleri uygulamalarını sağlamak; </w:t>
            </w:r>
          </w:p>
          <w:p w:rsidR="00160350" w:rsidRPr="00160350" w:rsidRDefault="00160350" w:rsidP="00030349">
            <w:pPr>
              <w:numPr>
                <w:ilvl w:val="0"/>
                <w:numId w:val="59"/>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Veri toplama, veri analiz ve değerlendirme tekniklerini öğretmek; </w:t>
            </w:r>
          </w:p>
          <w:p w:rsidR="00160350" w:rsidRPr="00160350" w:rsidRDefault="00160350" w:rsidP="00030349">
            <w:pPr>
              <w:numPr>
                <w:ilvl w:val="0"/>
                <w:numId w:val="59"/>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Araştırma önerisi ve araştırma raporu hazırlama hakkında bilgi edinmelerini sağlamaktır.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4"/>
              </w:numPr>
              <w:spacing w:after="0" w:line="240" w:lineRule="auto"/>
              <w:ind w:left="400"/>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McMillan, J. H., &amp; Schumacher, S. (2006). Research in education: Evidence based inquiry. Boston, MA: Brown and Company.</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Cohen, L., Manion, L., &amp; Morrison, K. (2007). Research methods in education. New York: Routledge.</w:t>
            </w:r>
          </w:p>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Muijs, D. (2004). Doing quantitative research in education: With SPSS. London: Sage.</w:t>
            </w:r>
          </w:p>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APA (2009). Amerikan Psikoloji Derneği yayım kılavuzu. İstanbul: Kaknüs Yayınları. </w:t>
            </w:r>
          </w:p>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Neuman, W. Lawrence (2008). Toplumsal araştırma yöntemleri. İstanbul: Yayınodası Yayıncılık.</w:t>
            </w:r>
          </w:p>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Punch, Keith F. (2005). Sosyal araştırmalara giriş: Nitel ve nicel yaklaşımlar. İstanbul: Siyasal Kitapevi.</w:t>
            </w:r>
          </w:p>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Sipahi, B., Yurtkoru, E. S., &amp; Çinko, M. (2010). Sosyal bilimlerde SPSS’le veri analizi. İstanbul: Beta Yayınları.</w:t>
            </w:r>
          </w:p>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Türkiye Bilimler Akademisi (2002). Bilimsel araştırmada etik ve sorunları. Ankara: TUBA</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13"/>
        <w:gridCol w:w="8920"/>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10"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Bilim ve araştırma</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sorusu</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Literatür Değerlendirmesi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Nitel ve Nicel Araştırma Tasarımları</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Örnekleme</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Deneysel araştırma</w:t>
            </w:r>
          </w:p>
        </w:tc>
      </w:tr>
      <w:tr w:rsidR="00160350" w:rsidRPr="00160350" w:rsidTr="00160350">
        <w:trPr>
          <w:trHeight w:val="20"/>
        </w:trPr>
        <w:tc>
          <w:tcPr>
            <w:tcW w:w="510"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90"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10"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90"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Tarama araştırması – İlişkisel araştırma</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Nedensel araştırma</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Nitel ve Nicel Ölçüm</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Nicel veri analizi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Araştırmanın Raporunun Yazılması</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değerlendirilmesi</w:t>
            </w:r>
          </w:p>
        </w:tc>
      </w:tr>
      <w:tr w:rsidR="00160350" w:rsidRPr="00160350" w:rsidTr="00160350">
        <w:trPr>
          <w:trHeight w:val="20"/>
        </w:trPr>
        <w:tc>
          <w:tcPr>
            <w:tcW w:w="51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9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8263"/>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r w:rsidRPr="00160350">
        <w:rPr>
          <w:rFonts w:ascii="Arial Narrow" w:eastAsia="Times New Roman" w:hAnsi="Arial Narrow" w:cs="Times New Roman"/>
          <w:sz w:val="21"/>
          <w:szCs w:val="21"/>
          <w:lang w:eastAsia="tr-TR"/>
        </w:rPr>
        <w:tab/>
        <w:t>Tarih:</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030349" w:rsidRPr="00160350" w:rsidRDefault="00030349" w:rsidP="00030349">
      <w:pPr>
        <w:spacing w:after="0" w:line="240" w:lineRule="auto"/>
        <w:rPr>
          <w:rFonts w:ascii="Arial Narrow" w:eastAsia="Times New Roman" w:hAnsi="Arial Narrow" w:cs="Times New Roman"/>
          <w:sz w:val="21"/>
          <w:szCs w:val="21"/>
          <w:lang w:eastAsia="tr-TR"/>
        </w:rPr>
      </w:pPr>
    </w:p>
    <w:p w:rsidR="00030349" w:rsidRPr="00160350" w:rsidRDefault="00030349" w:rsidP="00030349">
      <w:pPr>
        <w:spacing w:after="0" w:line="240" w:lineRule="auto"/>
        <w:rPr>
          <w:rFonts w:ascii="Arial Narrow" w:eastAsia="Times New Roman" w:hAnsi="Arial Narrow" w:cs="Times New Roman"/>
          <w:sz w:val="21"/>
          <w:szCs w:val="21"/>
          <w:lang w:eastAsia="tr-TR"/>
        </w:rPr>
        <w:sectPr w:rsidR="00030349"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8982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305FD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54540101</w:t>
            </w:r>
            <w:r w:rsidR="00160350" w:rsidRPr="00160350">
              <w:rPr>
                <w:rFonts w:ascii="Arial Narrow" w:eastAsia="Times New Roman" w:hAnsi="Arial Narrow" w:cs="Times New Roman"/>
                <w:sz w:val="21"/>
                <w:szCs w:val="21"/>
                <w:lang w:eastAsia="tr-TR"/>
              </w:rPr>
              <w:t>2</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Yönetimi</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11"/>
        <w:gridCol w:w="133"/>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08"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23"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027835"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08"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305FD1"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23" w:type="pct"/>
            <w:gridSpan w:val="2"/>
            <w:tcBorders>
              <w:top w:val="single" w:sz="4" w:space="0" w:color="auto"/>
              <w:left w:val="single" w:sz="4" w:space="0" w:color="auto"/>
              <w:bottom w:val="single" w:sz="12" w:space="0" w:color="auto"/>
            </w:tcBorders>
            <w:vAlign w:val="center"/>
          </w:tcPr>
          <w:p w:rsidR="00160350" w:rsidRPr="00160350" w:rsidRDefault="00030349" w:rsidP="00160350">
            <w:pPr>
              <w:spacing w:after="0" w:line="240" w:lineRule="auto"/>
              <w:jc w:val="center"/>
              <w:rPr>
                <w:rFonts w:ascii="Arial Narrow" w:eastAsia="Times New Roman" w:hAnsi="Arial Narrow" w:cs="Times New Roman"/>
                <w:sz w:val="21"/>
                <w:szCs w:val="21"/>
                <w:vertAlign w:val="superscript"/>
                <w:lang w:eastAsia="tr-TR"/>
              </w:rPr>
            </w:pPr>
            <w:r>
              <w:rPr>
                <w:rFonts w:ascii="Arial Narrow" w:eastAsia="Times New Roman" w:hAnsi="Arial Narrow" w:cs="Times New Roman"/>
                <w:sz w:val="21"/>
                <w:szCs w:val="21"/>
                <w:vertAlign w:val="superscript"/>
                <w:lang w:eastAsia="tr-TR"/>
              </w:rPr>
              <w:t xml:space="preserve">ZORUNLU ( X)  SEÇMELİ ( </w:t>
            </w:r>
            <w:r w:rsidR="00160350" w:rsidRPr="00160350">
              <w:rPr>
                <w:rFonts w:ascii="Arial Narrow" w:eastAsia="Times New Roman" w:hAnsi="Arial Narrow" w:cs="Times New Roman"/>
                <w:sz w:val="21"/>
                <w:szCs w:val="21"/>
                <w:vertAlign w:val="superscript"/>
                <w:lang w:eastAsia="tr-TR"/>
              </w:rPr>
              <w:t xml:space="preserve">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Tezsiz Yüksek Lisans Programı</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%75</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%25</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shd w:val="clear" w:color="auto" w:fill="FFFFFF"/>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FFFFFF"/>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40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  </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60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__</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Örgüt ve yönetimin teorik ve kavramsal temelleri; Klasik örgüt-yönetim teorileri ve eğitim yönetimi; Neoklasik örgüt-yönetim teorileri ve eğitim yönetimi; Çağcıl örgüt-yönetim teorileri ve eğitim yönetimi; Yönetim süreçleri; Eğitim ve okul yönetiminin teorik temelleri; Türkiye’de eğitim ve okul yönetimi alanının gelişimi; </w:t>
            </w:r>
            <w:r w:rsidRPr="00160350">
              <w:rPr>
                <w:rFonts w:ascii="Arial Narrow" w:eastAsia="Times New Roman" w:hAnsi="Arial Narrow" w:cs="Times New Roman"/>
                <w:bCs/>
                <w:sz w:val="21"/>
                <w:szCs w:val="21"/>
                <w:lang w:eastAsia="tr-TR"/>
              </w:rPr>
              <w:t>Dünyada ve Türkiye’de eğitim ve okul yöneticilerinin yetiştirilmesi ve istihdamı;</w:t>
            </w:r>
            <w:r w:rsidRPr="00160350">
              <w:rPr>
                <w:rFonts w:ascii="Arial Narrow" w:eastAsia="Times New Roman" w:hAnsi="Arial Narrow" w:cs="Times New Roman"/>
                <w:bCs/>
                <w:caps/>
                <w:sz w:val="21"/>
                <w:szCs w:val="21"/>
                <w:lang w:eastAsia="tr-TR"/>
              </w:rPr>
              <w:t xml:space="preserve"> </w:t>
            </w:r>
            <w:r w:rsidRPr="00160350">
              <w:rPr>
                <w:rFonts w:ascii="Arial Narrow" w:eastAsia="Times New Roman" w:hAnsi="Arial Narrow" w:cs="Times New Roman"/>
                <w:bCs/>
                <w:sz w:val="21"/>
                <w:szCs w:val="21"/>
                <w:lang w:eastAsia="tr-TR"/>
              </w:rPr>
              <w:t xml:space="preserve">Okul yönetimi ve okul yönetim süreçleri; Okulda insan kaynaklarının yönetimi; Okulda öğrenci hizmetlerinin </w:t>
            </w:r>
            <w:r w:rsidRPr="00160350">
              <w:rPr>
                <w:rFonts w:ascii="Arial Narrow" w:eastAsia="Times New Roman" w:hAnsi="Arial Narrow" w:cs="Times New Roman"/>
                <w:sz w:val="21"/>
                <w:szCs w:val="21"/>
                <w:lang w:eastAsia="tr-TR"/>
              </w:rPr>
              <w:t xml:space="preserve">yönetimi; Okulda eğitim ve öğretim hizmetlerinin yönetimi; Okul işletmesinin yönetimi.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 xml:space="preserve">Dersin Hedefleri: </w:t>
            </w:r>
            <w:r w:rsidRPr="00160350">
              <w:rPr>
                <w:rFonts w:ascii="Arial Narrow" w:eastAsia="Times New Roman" w:hAnsi="Arial Narrow" w:cs="Times New Roman"/>
                <w:sz w:val="21"/>
                <w:szCs w:val="21"/>
                <w:lang w:eastAsia="tr-TR"/>
              </w:rPr>
              <w:t>Bu dersin sonunda öğrenciler;</w:t>
            </w:r>
          </w:p>
          <w:p w:rsidR="00160350" w:rsidRPr="00160350" w:rsidRDefault="00160350" w:rsidP="00160350">
            <w:pPr>
              <w:numPr>
                <w:ilvl w:val="0"/>
                <w:numId w:val="7"/>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yönetimle ilgili temel teori ve yaklaşımları bilir,</w:t>
            </w:r>
          </w:p>
          <w:p w:rsidR="00160350" w:rsidRPr="00160350" w:rsidRDefault="00160350" w:rsidP="00160350">
            <w:pPr>
              <w:numPr>
                <w:ilvl w:val="0"/>
                <w:numId w:val="7"/>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yönetimiyle ilgili teorik gelişmeleri ve yaklaşımları bilir,</w:t>
            </w:r>
          </w:p>
          <w:p w:rsidR="00160350" w:rsidRPr="00160350" w:rsidRDefault="00160350" w:rsidP="00160350">
            <w:pPr>
              <w:numPr>
                <w:ilvl w:val="0"/>
                <w:numId w:val="7"/>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Dünyada ve Türkiye’de eğitim ve okul yöneticiliği alanının gelişimini bilir,</w:t>
            </w:r>
          </w:p>
          <w:p w:rsidR="00160350" w:rsidRPr="00160350" w:rsidRDefault="00160350" w:rsidP="00160350">
            <w:pPr>
              <w:numPr>
                <w:ilvl w:val="0"/>
                <w:numId w:val="7"/>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yönetimiyle ilgili temel süreçleri tanır,</w:t>
            </w:r>
          </w:p>
          <w:p w:rsidR="00160350" w:rsidRPr="00160350" w:rsidRDefault="00160350" w:rsidP="00160350">
            <w:pPr>
              <w:numPr>
                <w:ilvl w:val="0"/>
                <w:numId w:val="7"/>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yönetimiyle ilgili sorunları çözmeye dönük öneriler geliştirebilirler.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yönetimle ilgili temel teori ve yaklaşımları bilecektir.</w:t>
            </w:r>
          </w:p>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yönetimiyle ilgili teorik gelişmeleri ve yaklaşımları öğrenecektir.</w:t>
            </w:r>
          </w:p>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Dünyada ve Türkiye’de eğitim ve okul yöneticiliği alanının gelişiminin nasıl olduğunu öğrenecektir.</w:t>
            </w:r>
          </w:p>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yönetimiyle ilgili temel süreçleri tanıyacaktır.</w:t>
            </w:r>
          </w:p>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yönetimiyle ilgili sorunları çözmeye dönük öneriler geliştirebileceklerdir.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8"/>
              </w:numPr>
              <w:tabs>
                <w:tab w:val="left" w:pos="404"/>
              </w:tabs>
              <w:spacing w:after="0" w:line="240" w:lineRule="auto"/>
              <w:ind w:left="40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Şişman, M.</w:t>
            </w:r>
            <w:r w:rsidRPr="00160350">
              <w:rPr>
                <w:rFonts w:ascii="Arial Narrow" w:eastAsia="Times New Roman" w:hAnsi="Arial Narrow" w:cs="Times New Roman"/>
                <w:b/>
                <w:bCs/>
                <w:sz w:val="21"/>
                <w:szCs w:val="21"/>
                <w:lang w:eastAsia="tr-TR"/>
              </w:rPr>
              <w:t xml:space="preserve"> </w:t>
            </w:r>
            <w:r w:rsidRPr="00160350">
              <w:rPr>
                <w:rFonts w:ascii="Arial Narrow" w:eastAsia="Times New Roman" w:hAnsi="Arial Narrow" w:cs="Times New Roman"/>
                <w:sz w:val="21"/>
                <w:szCs w:val="21"/>
                <w:lang w:eastAsia="tr-TR"/>
              </w:rPr>
              <w:t>&amp; Turan, S. (2001)</w:t>
            </w:r>
            <w:r w:rsidRPr="00160350">
              <w:rPr>
                <w:rFonts w:ascii="Arial Narrow" w:eastAsia="Times New Roman" w:hAnsi="Arial Narrow" w:cs="Times New Roman"/>
                <w:b/>
                <w:bCs/>
                <w:sz w:val="21"/>
                <w:szCs w:val="21"/>
                <w:lang w:eastAsia="tr-TR"/>
              </w:rPr>
              <w:t xml:space="preserve">. </w:t>
            </w:r>
            <w:r w:rsidRPr="00160350">
              <w:rPr>
                <w:rFonts w:ascii="Arial Narrow" w:eastAsia="Times New Roman" w:hAnsi="Arial Narrow" w:cs="Times New Roman"/>
                <w:sz w:val="21"/>
                <w:szCs w:val="21"/>
                <w:lang w:eastAsia="tr-TR"/>
              </w:rPr>
              <w:t xml:space="preserve">Okul Yöneticileri İçin Standartlar: Eğitim Yöneticilerinin Bilgi Temelleri Üzerine Düşünceler, </w:t>
            </w:r>
            <w:r w:rsidRPr="00160350">
              <w:rPr>
                <w:rFonts w:ascii="Arial Narrow" w:eastAsia="Times New Roman" w:hAnsi="Arial Narrow" w:cs="Times New Roman"/>
                <w:b/>
                <w:bCs/>
                <w:sz w:val="21"/>
                <w:szCs w:val="21"/>
                <w:lang w:eastAsia="tr-TR"/>
              </w:rPr>
              <w:t>B. Ü. Sosyal Bilimler Enstitüsü Dergisi,</w:t>
            </w:r>
            <w:r w:rsidRPr="00160350">
              <w:rPr>
                <w:rFonts w:ascii="Arial Narrow" w:eastAsia="Times New Roman" w:hAnsi="Arial Narrow" w:cs="Times New Roman"/>
                <w:sz w:val="21"/>
                <w:szCs w:val="21"/>
                <w:lang w:eastAsia="tr-TR"/>
              </w:rPr>
              <w:t xml:space="preserve"> 3(4), 68-87.</w:t>
            </w:r>
          </w:p>
          <w:p w:rsidR="00160350" w:rsidRPr="00160350" w:rsidRDefault="00160350" w:rsidP="00160350">
            <w:pPr>
              <w:numPr>
                <w:ilvl w:val="0"/>
                <w:numId w:val="8"/>
              </w:numPr>
              <w:tabs>
                <w:tab w:val="left" w:pos="404"/>
              </w:tabs>
              <w:spacing w:after="0" w:line="240" w:lineRule="auto"/>
              <w:ind w:left="40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Şişman, M.</w:t>
            </w:r>
            <w:r w:rsidRPr="00160350">
              <w:rPr>
                <w:rFonts w:ascii="Arial Narrow" w:eastAsia="Times New Roman" w:hAnsi="Arial Narrow" w:cs="Times New Roman"/>
                <w:b/>
                <w:bCs/>
                <w:sz w:val="21"/>
                <w:szCs w:val="21"/>
                <w:lang w:eastAsia="tr-TR"/>
              </w:rPr>
              <w:t xml:space="preserve"> </w:t>
            </w:r>
            <w:r w:rsidRPr="00160350">
              <w:rPr>
                <w:rFonts w:ascii="Arial Narrow" w:eastAsia="Times New Roman" w:hAnsi="Arial Narrow" w:cs="Times New Roman"/>
                <w:sz w:val="21"/>
                <w:szCs w:val="21"/>
                <w:lang w:eastAsia="tr-TR"/>
              </w:rPr>
              <w:t>&amp; Turan, S. (2004)</w:t>
            </w:r>
            <w:r w:rsidRPr="00160350">
              <w:rPr>
                <w:rFonts w:ascii="Arial Narrow" w:eastAsia="Times New Roman" w:hAnsi="Arial Narrow" w:cs="Times New Roman"/>
                <w:b/>
                <w:bCs/>
                <w:sz w:val="21"/>
                <w:szCs w:val="21"/>
                <w:lang w:eastAsia="tr-TR"/>
              </w:rPr>
              <w:t xml:space="preserve">. </w:t>
            </w:r>
            <w:r w:rsidRPr="00160350">
              <w:rPr>
                <w:rFonts w:ascii="Arial Narrow" w:eastAsia="Times New Roman" w:hAnsi="Arial Narrow" w:cs="Times New Roman"/>
                <w:sz w:val="21"/>
                <w:szCs w:val="21"/>
                <w:lang w:eastAsia="tr-TR"/>
              </w:rPr>
              <w:t xml:space="preserve">Dünyada ve Türkiye’de Eğitim Yöneticilerinin Yetiştirilmesi, </w:t>
            </w:r>
            <w:r w:rsidRPr="00160350">
              <w:rPr>
                <w:rFonts w:ascii="Arial Narrow" w:eastAsia="Times New Roman" w:hAnsi="Arial Narrow" w:cs="Times New Roman"/>
                <w:b/>
                <w:bCs/>
                <w:sz w:val="21"/>
                <w:szCs w:val="21"/>
                <w:lang w:eastAsia="tr-TR"/>
              </w:rPr>
              <w:t>Türk Eğitim Bilimleri Dergisi</w:t>
            </w:r>
            <w:r w:rsidRPr="00160350">
              <w:rPr>
                <w:rFonts w:ascii="Arial Narrow" w:eastAsia="Times New Roman" w:hAnsi="Arial Narrow" w:cs="Times New Roman"/>
                <w:sz w:val="21"/>
                <w:szCs w:val="21"/>
                <w:lang w:eastAsia="tr-TR"/>
              </w:rPr>
              <w:t>, C. 2, s.1.</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Bursalıoğlu, Z. (1991). </w:t>
            </w:r>
            <w:r w:rsidRPr="00160350">
              <w:rPr>
                <w:rFonts w:ascii="Arial Narrow" w:eastAsia="Times New Roman" w:hAnsi="Arial Narrow" w:cs="Times New Roman"/>
                <w:b/>
                <w:bCs/>
                <w:sz w:val="21"/>
                <w:szCs w:val="21"/>
                <w:lang w:eastAsia="tr-TR"/>
              </w:rPr>
              <w:t>Eğitim Yönetiminde Teori ve Uygulama</w:t>
            </w:r>
            <w:r w:rsidRPr="00160350">
              <w:rPr>
                <w:rFonts w:ascii="Arial Narrow" w:eastAsia="Times New Roman" w:hAnsi="Arial Narrow" w:cs="Times New Roman"/>
                <w:sz w:val="21"/>
                <w:szCs w:val="21"/>
                <w:lang w:eastAsia="tr-TR"/>
              </w:rPr>
              <w:t xml:space="preserve">. Ankara: Pegema </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Bursalıoğlu, Z. (1999). </w:t>
            </w:r>
            <w:r w:rsidRPr="00160350">
              <w:rPr>
                <w:rFonts w:ascii="Arial Narrow" w:eastAsia="Times New Roman" w:hAnsi="Arial Narrow" w:cs="Times New Roman"/>
                <w:b/>
                <w:bCs/>
                <w:sz w:val="21"/>
                <w:szCs w:val="21"/>
                <w:lang w:eastAsia="tr-TR"/>
              </w:rPr>
              <w:t>Okul Yönetiminde Yeni Yapı ve Davranış</w:t>
            </w:r>
            <w:r w:rsidRPr="00160350">
              <w:rPr>
                <w:rFonts w:ascii="Arial Narrow" w:eastAsia="Times New Roman" w:hAnsi="Arial Narrow" w:cs="Times New Roman"/>
                <w:sz w:val="21"/>
                <w:szCs w:val="21"/>
                <w:lang w:eastAsia="tr-TR"/>
              </w:rPr>
              <w:t>. Ankara: Pegema.</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Özden, Y. (Editör) (2004). </w:t>
            </w:r>
            <w:r w:rsidRPr="00160350">
              <w:rPr>
                <w:rFonts w:ascii="Arial Narrow" w:eastAsia="Times New Roman" w:hAnsi="Arial Narrow" w:cs="Times New Roman"/>
                <w:b/>
                <w:sz w:val="21"/>
                <w:szCs w:val="21"/>
                <w:lang w:eastAsia="tr-TR"/>
              </w:rPr>
              <w:t>Eğitim ve Okul Yöneticiliği El Kitabı</w:t>
            </w:r>
            <w:r w:rsidRPr="00160350">
              <w:rPr>
                <w:rFonts w:ascii="Arial Narrow" w:eastAsia="Times New Roman" w:hAnsi="Arial Narrow" w:cs="Times New Roman"/>
                <w:sz w:val="21"/>
                <w:szCs w:val="21"/>
                <w:lang w:eastAsia="tr-TR"/>
              </w:rPr>
              <w:t>. Ankara: Pegema.</w:t>
            </w:r>
          </w:p>
          <w:p w:rsidR="00160350" w:rsidRPr="00160350" w:rsidRDefault="00160350" w:rsidP="00160350">
            <w:pPr>
              <w:numPr>
                <w:ilvl w:val="0"/>
                <w:numId w:val="8"/>
              </w:numPr>
              <w:tabs>
                <w:tab w:val="left" w:pos="404"/>
              </w:tabs>
              <w:overflowPunct w:val="0"/>
              <w:autoSpaceDE w:val="0"/>
              <w:autoSpaceDN w:val="0"/>
              <w:adjustRightInd w:val="0"/>
              <w:spacing w:after="0" w:line="240" w:lineRule="auto"/>
              <w:ind w:left="40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Şişman, M. &amp; Turan, S. (2005)</w:t>
            </w:r>
            <w:r w:rsidRPr="00160350">
              <w:rPr>
                <w:rFonts w:ascii="Arial Narrow" w:eastAsia="Times New Roman" w:hAnsi="Arial Narrow" w:cs="Times New Roman"/>
                <w:b/>
                <w:bCs/>
                <w:sz w:val="21"/>
                <w:szCs w:val="21"/>
                <w:lang w:eastAsia="tr-TR"/>
              </w:rPr>
              <w:t xml:space="preserve">. Eğitim ve Okul Yönetimi. </w:t>
            </w:r>
            <w:r w:rsidRPr="00160350">
              <w:rPr>
                <w:rFonts w:ascii="Arial Narrow" w:eastAsia="Times New Roman" w:hAnsi="Arial Narrow" w:cs="Times New Roman"/>
                <w:bCs/>
                <w:sz w:val="21"/>
                <w:szCs w:val="21"/>
                <w:lang w:eastAsia="tr-TR"/>
              </w:rPr>
              <w:t>A.</w:t>
            </w:r>
            <w:r w:rsidRPr="00160350">
              <w:rPr>
                <w:rFonts w:ascii="Arial Narrow" w:eastAsia="Times New Roman" w:hAnsi="Arial Narrow" w:cs="Times New Roman"/>
                <w:b/>
                <w:bCs/>
                <w:sz w:val="21"/>
                <w:szCs w:val="21"/>
                <w:lang w:eastAsia="tr-TR"/>
              </w:rPr>
              <w:t xml:space="preserve"> </w:t>
            </w:r>
            <w:r w:rsidRPr="00160350">
              <w:rPr>
                <w:rFonts w:ascii="Arial Narrow" w:eastAsia="Times New Roman" w:hAnsi="Arial Narrow" w:cs="Times New Roman"/>
                <w:bCs/>
                <w:sz w:val="21"/>
                <w:szCs w:val="21"/>
                <w:lang w:eastAsia="tr-TR"/>
              </w:rPr>
              <w:t>Yesevi Üniversitesi Ders Notları</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b/>
                <w:bCs/>
                <w:sz w:val="21"/>
                <w:szCs w:val="21"/>
                <w:lang w:eastAsia="tr-TR"/>
              </w:rPr>
            </w:pPr>
            <w:r w:rsidRPr="00160350">
              <w:rPr>
                <w:rFonts w:ascii="Arial Narrow" w:eastAsia="Times New Roman" w:hAnsi="Arial Narrow" w:cs="Times New Roman"/>
                <w:sz w:val="21"/>
                <w:szCs w:val="21"/>
                <w:lang w:eastAsia="tr-TR"/>
              </w:rPr>
              <w:t xml:space="preserve">Şişman, M. (1994). </w:t>
            </w:r>
            <w:r w:rsidRPr="00160350">
              <w:rPr>
                <w:rFonts w:ascii="Arial Narrow" w:eastAsia="Times New Roman" w:hAnsi="Arial Narrow" w:cs="Times New Roman"/>
                <w:b/>
                <w:bCs/>
                <w:sz w:val="21"/>
                <w:szCs w:val="21"/>
                <w:lang w:eastAsia="tr-TR"/>
              </w:rPr>
              <w:t xml:space="preserve">Örgüt Kültürü, </w:t>
            </w:r>
            <w:r w:rsidRPr="00160350">
              <w:rPr>
                <w:rFonts w:ascii="Arial Narrow" w:eastAsia="Times New Roman" w:hAnsi="Arial Narrow" w:cs="Times New Roman"/>
                <w:sz w:val="21"/>
                <w:szCs w:val="21"/>
                <w:lang w:eastAsia="tr-TR"/>
              </w:rPr>
              <w:t>Eskişehir: A. Ü. Yayınları</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b/>
                <w:bCs/>
                <w:sz w:val="21"/>
                <w:szCs w:val="21"/>
                <w:lang w:eastAsia="tr-TR"/>
              </w:rPr>
            </w:pPr>
            <w:r w:rsidRPr="00160350">
              <w:rPr>
                <w:rFonts w:ascii="Arial Narrow" w:eastAsia="Times New Roman" w:hAnsi="Arial Narrow" w:cs="Times New Roman"/>
                <w:sz w:val="21"/>
                <w:szCs w:val="21"/>
                <w:lang w:eastAsia="tr-TR"/>
              </w:rPr>
              <w:t xml:space="preserve">Şişman, M. (2002). </w:t>
            </w:r>
            <w:r w:rsidRPr="00160350">
              <w:rPr>
                <w:rFonts w:ascii="Arial Narrow" w:eastAsia="Times New Roman" w:hAnsi="Arial Narrow" w:cs="Times New Roman"/>
                <w:b/>
                <w:bCs/>
                <w:sz w:val="21"/>
                <w:szCs w:val="21"/>
                <w:lang w:eastAsia="tr-TR"/>
              </w:rPr>
              <w:t xml:space="preserve">Örgütler ve Kültürler, </w:t>
            </w:r>
            <w:r w:rsidRPr="00160350">
              <w:rPr>
                <w:rFonts w:ascii="Arial Narrow" w:eastAsia="Times New Roman" w:hAnsi="Arial Narrow" w:cs="Times New Roman"/>
                <w:sz w:val="21"/>
                <w:szCs w:val="21"/>
                <w:lang w:eastAsia="tr-TR"/>
              </w:rPr>
              <w:t>Ankara: Pegema.</w:t>
            </w:r>
          </w:p>
          <w:p w:rsidR="00160350" w:rsidRPr="00160350" w:rsidRDefault="00160350" w:rsidP="00160350">
            <w:pPr>
              <w:numPr>
                <w:ilvl w:val="0"/>
                <w:numId w:val="8"/>
              </w:numPr>
              <w:tabs>
                <w:tab w:val="left" w:pos="404"/>
              </w:tabs>
              <w:overflowPunct w:val="0"/>
              <w:autoSpaceDE w:val="0"/>
              <w:autoSpaceDN w:val="0"/>
              <w:adjustRightInd w:val="0"/>
              <w:spacing w:after="0" w:line="240" w:lineRule="auto"/>
              <w:ind w:left="40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Şişman, M. (2009). </w:t>
            </w:r>
            <w:r w:rsidRPr="00160350">
              <w:rPr>
                <w:rFonts w:ascii="Arial Narrow" w:eastAsia="Times New Roman" w:hAnsi="Arial Narrow" w:cs="Times New Roman"/>
                <w:b/>
                <w:sz w:val="21"/>
                <w:szCs w:val="21"/>
                <w:lang w:eastAsia="tr-TR"/>
              </w:rPr>
              <w:t>Türk Eğitim Sistemi ve Okul Yönetimi</w:t>
            </w:r>
            <w:r w:rsidRPr="00160350">
              <w:rPr>
                <w:rFonts w:ascii="Arial Narrow" w:eastAsia="Times New Roman" w:hAnsi="Arial Narrow" w:cs="Times New Roman"/>
                <w:sz w:val="21"/>
                <w:szCs w:val="21"/>
                <w:lang w:eastAsia="tr-TR"/>
              </w:rPr>
              <w:t>. Ankara: Pegema.</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Taymaz, H. (2001) </w:t>
            </w:r>
            <w:r w:rsidRPr="00160350">
              <w:rPr>
                <w:rFonts w:ascii="Arial Narrow" w:eastAsia="Times New Roman" w:hAnsi="Arial Narrow" w:cs="Times New Roman"/>
                <w:b/>
                <w:bCs/>
                <w:sz w:val="21"/>
                <w:szCs w:val="21"/>
                <w:lang w:eastAsia="tr-TR"/>
              </w:rPr>
              <w:t xml:space="preserve">Okul Yönetimi. </w:t>
            </w:r>
            <w:r w:rsidRPr="00160350">
              <w:rPr>
                <w:rFonts w:ascii="Arial Narrow" w:eastAsia="Times New Roman" w:hAnsi="Arial Narrow" w:cs="Times New Roman"/>
                <w:sz w:val="21"/>
                <w:szCs w:val="21"/>
                <w:lang w:eastAsia="tr-TR"/>
              </w:rPr>
              <w:t>Ankara: Pegema</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Turan, S. (Editör) (2010). </w:t>
            </w:r>
            <w:r w:rsidRPr="00160350">
              <w:rPr>
                <w:rFonts w:ascii="Arial Narrow" w:eastAsia="Times New Roman" w:hAnsi="Arial Narrow" w:cs="Times New Roman"/>
                <w:b/>
                <w:sz w:val="21"/>
                <w:szCs w:val="21"/>
                <w:lang w:eastAsia="tr-TR"/>
              </w:rPr>
              <w:t>Eğitim Yönetimi: Teori, Araştırma ve Uygulama</w:t>
            </w:r>
            <w:r w:rsidRPr="00160350">
              <w:rPr>
                <w:rFonts w:ascii="Arial Narrow" w:eastAsia="Times New Roman" w:hAnsi="Arial Narrow" w:cs="Times New Roman"/>
                <w:sz w:val="21"/>
                <w:szCs w:val="21"/>
                <w:lang w:eastAsia="tr-TR"/>
              </w:rPr>
              <w:t>. Ankara: Nobel Yayıncılık.</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vanish/>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9"/>
        <w:gridCol w:w="8894"/>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23"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yönetimin teorik ve kavramsal temelleri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Klasik örgüt-yönetim teorileri ve eğitim yönetimi; Neoklasik örgüt-yönetim teorileri ve eğitim yönetimi; Çağcıl örgüt-yönetim teorileri ve eğitim yönetimi;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Yönetim süreçleri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yönetiminin teorik temelleri;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5 </w:t>
            </w:r>
          </w:p>
        </w:tc>
        <w:tc>
          <w:tcPr>
            <w:tcW w:w="4477" w:type="pct"/>
            <w:shd w:val="clear" w:color="auto" w:fill="auto"/>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 ve dünyada eğitim ve okul yönetimi alanının gelişimi</w:t>
            </w:r>
          </w:p>
        </w:tc>
      </w:tr>
      <w:tr w:rsidR="00160350" w:rsidRPr="00160350" w:rsidTr="00160350">
        <w:trPr>
          <w:trHeight w:val="20"/>
        </w:trPr>
        <w:tc>
          <w:tcPr>
            <w:tcW w:w="523"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7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Dünyada ve Türkiye’de eğitim ve okul yöneticilerinin yetiştirilmesi ve istihdamı</w:t>
            </w:r>
          </w:p>
        </w:tc>
      </w:tr>
      <w:tr w:rsidR="00160350" w:rsidRPr="00160350" w:rsidTr="00160350">
        <w:trPr>
          <w:trHeight w:val="20"/>
        </w:trPr>
        <w:tc>
          <w:tcPr>
            <w:tcW w:w="523"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77"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SINAV</w:t>
            </w:r>
          </w:p>
        </w:tc>
      </w:tr>
      <w:tr w:rsidR="00160350" w:rsidRPr="00160350" w:rsidTr="00160350">
        <w:trPr>
          <w:trHeight w:val="20"/>
        </w:trPr>
        <w:tc>
          <w:tcPr>
            <w:tcW w:w="523"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77"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Okul yönetimi ve okul yönetim süreçleri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Okulda insan kaynaklarının yönetimi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 xml:space="preserve">Okulda öğrenci hizmetlerinin </w:t>
            </w:r>
            <w:r w:rsidRPr="00160350">
              <w:rPr>
                <w:rFonts w:ascii="Arial Narrow" w:eastAsia="Times New Roman" w:hAnsi="Arial Narrow" w:cs="Times New Roman"/>
                <w:sz w:val="21"/>
                <w:szCs w:val="21"/>
                <w:lang w:eastAsia="tr-TR"/>
              </w:rPr>
              <w:t>yönetimi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Okulda eğitim ve öğretim hizmetlerinin yönetimi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77" w:type="pct"/>
            <w:shd w:val="clear" w:color="auto" w:fill="auto"/>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Okul işletmesinin yönetimi. </w:t>
            </w:r>
          </w:p>
        </w:tc>
      </w:tr>
      <w:tr w:rsidR="00160350" w:rsidRPr="00160350" w:rsidTr="00160350">
        <w:trPr>
          <w:trHeight w:val="20"/>
        </w:trPr>
        <w:tc>
          <w:tcPr>
            <w:tcW w:w="523"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7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yönetimiyle ilgili sorunları çözmeye dönük öneriler</w:t>
            </w:r>
          </w:p>
        </w:tc>
      </w:tr>
      <w:tr w:rsidR="00160350" w:rsidRPr="00160350" w:rsidTr="00160350">
        <w:trPr>
          <w:trHeight w:val="20"/>
        </w:trPr>
        <w:tc>
          <w:tcPr>
            <w:tcW w:w="523"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77"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FİNAL SINAVI</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ait sorunları karar verme, planlama, örgütleme, eşgüdümleme, denetleme ve değerlendirme gibi yönetsel süreçler açısından tartışabilicektir.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spacing w:after="0" w:line="240" w:lineRule="auto"/>
        <w:rPr>
          <w:rFonts w:ascii="Arial Narrow" w:eastAsia="Times New Roman" w:hAnsi="Arial Narrow" w:cs="Times New Roman"/>
          <w:vanish/>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Öğretim Üyesi:</w:t>
      </w:r>
      <w:r w:rsidRPr="00160350">
        <w:rPr>
          <w:rFonts w:ascii="Arial Narrow" w:eastAsia="Times New Roman" w:hAnsi="Arial Narrow" w:cs="Times New Roman"/>
          <w:sz w:val="21"/>
          <w:szCs w:val="21"/>
          <w:lang w:eastAsia="tr-TR"/>
        </w:rPr>
        <w:t xml:space="preserve">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İmza</w:t>
      </w: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b/>
          <w:sz w:val="21"/>
          <w:szCs w:val="21"/>
          <w:lang w:eastAsia="tr-TR"/>
        </w:rPr>
        <w:t xml:space="preserve">Tarih: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B90DBB" w:rsidRPr="00160350" w:rsidRDefault="00B90DBB" w:rsidP="00B90DBB">
      <w:pPr>
        <w:spacing w:after="0" w:line="240" w:lineRule="auto"/>
        <w:rPr>
          <w:rFonts w:ascii="Arial Narrow" w:eastAsia="Times New Roman" w:hAnsi="Arial Narrow" w:cs="Times New Roman"/>
          <w:sz w:val="21"/>
          <w:szCs w:val="21"/>
          <w:lang w:eastAsia="tr-TR"/>
        </w:rPr>
      </w:pPr>
    </w:p>
    <w:p w:rsidR="00B90DBB" w:rsidRPr="00160350" w:rsidRDefault="00B90DBB" w:rsidP="00B90DBB">
      <w:pPr>
        <w:spacing w:after="0" w:line="240" w:lineRule="auto"/>
        <w:rPr>
          <w:rFonts w:ascii="Arial Narrow" w:eastAsia="Times New Roman" w:hAnsi="Arial Narrow" w:cs="Times New Roman"/>
          <w:sz w:val="21"/>
          <w:szCs w:val="21"/>
          <w:lang w:eastAsia="tr-TR"/>
        </w:rPr>
        <w:sectPr w:rsidR="00B90DBB"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9187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ind w:right="-1"/>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ind w:right="-1"/>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ind w:right="-1"/>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ind w:right="-1"/>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305FD1" w:rsidP="00160350">
            <w:pPr>
              <w:spacing w:after="0" w:line="240" w:lineRule="auto"/>
              <w:ind w:right="-1"/>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54540101</w:t>
            </w:r>
            <w:r w:rsidR="00160350" w:rsidRPr="00160350">
              <w:rPr>
                <w:rFonts w:ascii="Arial Narrow" w:eastAsia="Times New Roman" w:hAnsi="Arial Narrow" w:cs="Times New Roman"/>
                <w:sz w:val="21"/>
                <w:szCs w:val="21"/>
                <w:lang w:eastAsia="tr-TR"/>
              </w:rPr>
              <w:t>3</w:t>
            </w:r>
          </w:p>
        </w:tc>
        <w:tc>
          <w:tcPr>
            <w:tcW w:w="1560" w:type="dxa"/>
            <w:vAlign w:val="center"/>
          </w:tcPr>
          <w:p w:rsidR="00160350" w:rsidRPr="00160350" w:rsidRDefault="00160350" w:rsidP="00160350">
            <w:pPr>
              <w:spacing w:after="0" w:line="240" w:lineRule="auto"/>
              <w:ind w:right="-1"/>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ind w:right="-1"/>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Yönetim Bilimine Giriş</w:t>
            </w:r>
          </w:p>
        </w:tc>
      </w:tr>
    </w:tbl>
    <w:p w:rsidR="00160350" w:rsidRPr="00160350" w:rsidRDefault="00160350" w:rsidP="00160350">
      <w:pPr>
        <w:spacing w:after="0" w:line="240" w:lineRule="auto"/>
        <w:ind w:right="-1"/>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234"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0"/>
        <w:gridCol w:w="565"/>
        <w:gridCol w:w="209"/>
        <w:gridCol w:w="1163"/>
        <w:gridCol w:w="748"/>
        <w:gridCol w:w="58"/>
        <w:gridCol w:w="652"/>
        <w:gridCol w:w="831"/>
        <w:gridCol w:w="648"/>
        <w:gridCol w:w="84"/>
        <w:gridCol w:w="2515"/>
        <w:gridCol w:w="1525"/>
      </w:tblGrid>
      <w:tr w:rsidR="00160350" w:rsidRPr="00160350" w:rsidTr="00160350">
        <w:trPr>
          <w:trHeight w:val="20"/>
        </w:trPr>
        <w:tc>
          <w:tcPr>
            <w:tcW w:w="527" w:type="pct"/>
            <w:vMerge w:val="restart"/>
            <w:tcBorders>
              <w:top w:val="single" w:sz="12" w:space="0" w:color="auto"/>
              <w:righ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p>
        </w:tc>
        <w:tc>
          <w:tcPr>
            <w:tcW w:w="1688" w:type="pct"/>
            <w:gridSpan w:val="6"/>
            <w:tcBorders>
              <w:top w:val="single" w:sz="12" w:space="0" w:color="auto"/>
              <w:left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785" w:type="pct"/>
            <w:gridSpan w:val="5"/>
            <w:tcBorders>
              <w:top w:val="single" w:sz="12" w:space="0" w:color="auto"/>
              <w:lef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27" w:type="pct"/>
            <w:vMerge/>
            <w:tcBorders>
              <w:right w:val="single" w:sz="12" w:space="0" w:color="auto"/>
            </w:tcBorders>
          </w:tcPr>
          <w:p w:rsidR="00160350" w:rsidRPr="00160350" w:rsidRDefault="00160350" w:rsidP="00160350">
            <w:pPr>
              <w:spacing w:after="0" w:line="240" w:lineRule="auto"/>
              <w:ind w:right="-1"/>
              <w:rPr>
                <w:rFonts w:ascii="Arial Narrow" w:eastAsia="Times New Roman" w:hAnsi="Arial Narrow" w:cs="Times New Roman"/>
                <w:b/>
                <w:sz w:val="21"/>
                <w:szCs w:val="21"/>
                <w:lang w:eastAsia="tr-TR"/>
              </w:rPr>
            </w:pPr>
          </w:p>
        </w:tc>
        <w:tc>
          <w:tcPr>
            <w:tcW w:w="385" w:type="pct"/>
            <w:gridSpan w:val="2"/>
            <w:tcBorders>
              <w:lef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78" w:type="pct"/>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right w:val="single" w:sz="12" w:space="0" w:color="auto"/>
            </w:tcBorders>
            <w:vAlign w:val="center"/>
          </w:tcPr>
          <w:p w:rsidR="00160350" w:rsidRPr="00160350" w:rsidRDefault="00160350" w:rsidP="00160350">
            <w:pPr>
              <w:spacing w:after="0" w:line="240" w:lineRule="auto"/>
              <w:ind w:left="-111"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3" w:type="pct"/>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2" w:type="pct"/>
            <w:vAlign w:val="center"/>
          </w:tcPr>
          <w:p w:rsidR="00160350" w:rsidRPr="00160350" w:rsidRDefault="00160350" w:rsidP="00160350">
            <w:pPr>
              <w:spacing w:after="0" w:line="240" w:lineRule="auto"/>
              <w:ind w:left="-111"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91" w:type="pct"/>
            <w:gridSpan w:val="2"/>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58" w:type="pct"/>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27" w:type="pct"/>
            <w:tcBorders>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w:t>
            </w:r>
          </w:p>
        </w:tc>
        <w:tc>
          <w:tcPr>
            <w:tcW w:w="385" w:type="pct"/>
            <w:gridSpan w:val="2"/>
            <w:tcBorders>
              <w:left w:val="single" w:sz="12" w:space="0" w:color="auto"/>
              <w:bottom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78" w:type="pct"/>
            <w:tcBorders>
              <w:bottom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725" w:type="pct"/>
            <w:gridSpan w:val="3"/>
            <w:tcBorders>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13" w:type="pct"/>
            <w:tcBorders>
              <w:bottom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2" w:type="pct"/>
            <w:tcBorders>
              <w:bottom w:val="single" w:sz="12" w:space="0" w:color="auto"/>
            </w:tcBorders>
            <w:vAlign w:val="center"/>
          </w:tcPr>
          <w:p w:rsidR="00160350" w:rsidRPr="00160350" w:rsidRDefault="00305FD1" w:rsidP="00160350">
            <w:pPr>
              <w:spacing w:after="0" w:line="240" w:lineRule="auto"/>
              <w:ind w:right="-1"/>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91" w:type="pct"/>
            <w:gridSpan w:val="2"/>
            <w:tcBorders>
              <w:bottom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58" w:type="pct"/>
            <w:tcBorders>
              <w:bottom w:val="single" w:sz="12"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08" w:type="pct"/>
            <w:gridSpan w:val="2"/>
            <w:tcBorders>
              <w:top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83" w:type="pct"/>
            <w:gridSpan w:val="4"/>
            <w:tcBorders>
              <w:top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51" w:type="pct"/>
            <w:gridSpan w:val="5"/>
            <w:tcBorders>
              <w:top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p>
        </w:tc>
        <w:tc>
          <w:tcPr>
            <w:tcW w:w="758" w:type="pct"/>
            <w:tcBorders>
              <w:top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08" w:type="pct"/>
            <w:gridSpan w:val="2"/>
            <w:tcBorders>
              <w:bottom w:val="single" w:sz="12" w:space="0" w:color="auto"/>
              <w:right w:val="single" w:sz="4"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c>
          <w:tcPr>
            <w:tcW w:w="1083" w:type="pct"/>
            <w:gridSpan w:val="4"/>
            <w:tcBorders>
              <w:left w:val="single" w:sz="4" w:space="0" w:color="auto"/>
              <w:bottom w:val="single" w:sz="12" w:space="0" w:color="auto"/>
              <w:right w:val="single" w:sz="4"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c>
          <w:tcPr>
            <w:tcW w:w="2351" w:type="pct"/>
            <w:gridSpan w:val="5"/>
            <w:tcBorders>
              <w:left w:val="single" w:sz="4" w:space="0" w:color="auto"/>
              <w:bottom w:val="single" w:sz="12"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58" w:type="pct"/>
            <w:tcBorders>
              <w:left w:val="single" w:sz="4" w:space="0" w:color="auto"/>
              <w:bottom w:val="single" w:sz="12"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160350">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62" w:type="pct"/>
            <w:gridSpan w:val="5"/>
            <w:vMerge w:val="restart"/>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30" w:type="pct"/>
            <w:gridSpan w:val="5"/>
            <w:tcBorders>
              <w:top w:val="single" w:sz="12" w:space="0" w:color="auto"/>
              <w:left w:val="single" w:sz="12" w:space="0" w:color="auto"/>
              <w:bottom w:val="single" w:sz="8"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0"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58"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62"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b/>
                <w:sz w:val="21"/>
                <w:szCs w:val="21"/>
                <w:lang w:eastAsia="tr-TR"/>
              </w:rPr>
            </w:pPr>
          </w:p>
        </w:tc>
        <w:tc>
          <w:tcPr>
            <w:tcW w:w="1130" w:type="pct"/>
            <w:gridSpan w:val="5"/>
            <w:tcBorders>
              <w:top w:val="single" w:sz="8" w:space="0" w:color="auto"/>
              <w:lef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0" w:type="pct"/>
            <w:tcBorders>
              <w:top w:val="single" w:sz="8" w:space="0" w:color="auto"/>
              <w:righ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highlight w:val="green"/>
                <w:lang w:eastAsia="tr-TR"/>
              </w:rPr>
            </w:pPr>
            <w:r w:rsidRPr="00160350">
              <w:rPr>
                <w:rFonts w:ascii="Arial Narrow" w:eastAsia="Times New Roman" w:hAnsi="Arial Narrow" w:cs="Times New Roman"/>
                <w:sz w:val="21"/>
                <w:szCs w:val="21"/>
                <w:highlight w:val="green"/>
                <w:lang w:eastAsia="tr-TR"/>
              </w:rPr>
              <w:t xml:space="preserve"> </w:t>
            </w:r>
          </w:p>
        </w:tc>
        <w:tc>
          <w:tcPr>
            <w:tcW w:w="758" w:type="pct"/>
            <w:tcBorders>
              <w:top w:val="single" w:sz="8" w:space="0" w:color="auto"/>
              <w:lef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highlight w:val="green"/>
                <w:lang w:eastAsia="tr-TR"/>
              </w:rPr>
            </w:pPr>
          </w:p>
        </w:tc>
      </w:tr>
      <w:tr w:rsidR="00160350" w:rsidRPr="00160350" w:rsidTr="00160350">
        <w:trPr>
          <w:trHeight w:val="20"/>
        </w:trPr>
        <w:tc>
          <w:tcPr>
            <w:tcW w:w="1862"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b/>
                <w:sz w:val="21"/>
                <w:szCs w:val="21"/>
                <w:lang w:eastAsia="tr-TR"/>
              </w:rPr>
            </w:pPr>
          </w:p>
        </w:tc>
        <w:tc>
          <w:tcPr>
            <w:tcW w:w="1130" w:type="pct"/>
            <w:gridSpan w:val="5"/>
            <w:tcBorders>
              <w:lef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0" w:type="pct"/>
            <w:tcBorders>
              <w:righ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58" w:type="pct"/>
            <w:tcBorders>
              <w:lef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62"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b/>
                <w:sz w:val="21"/>
                <w:szCs w:val="21"/>
                <w:lang w:eastAsia="tr-TR"/>
              </w:rPr>
            </w:pPr>
          </w:p>
        </w:tc>
        <w:tc>
          <w:tcPr>
            <w:tcW w:w="1130" w:type="pct"/>
            <w:gridSpan w:val="5"/>
            <w:tcBorders>
              <w:lef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0" w:type="pct"/>
            <w:tcBorders>
              <w:righ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p>
        </w:tc>
        <w:tc>
          <w:tcPr>
            <w:tcW w:w="758" w:type="pct"/>
            <w:tcBorders>
              <w:lef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p>
        </w:tc>
      </w:tr>
      <w:tr w:rsidR="00160350" w:rsidRPr="00160350" w:rsidTr="00160350">
        <w:trPr>
          <w:trHeight w:val="20"/>
        </w:trPr>
        <w:tc>
          <w:tcPr>
            <w:tcW w:w="1862"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b/>
                <w:sz w:val="21"/>
                <w:szCs w:val="21"/>
                <w:lang w:eastAsia="tr-TR"/>
              </w:rPr>
            </w:pPr>
          </w:p>
        </w:tc>
        <w:tc>
          <w:tcPr>
            <w:tcW w:w="1130" w:type="pct"/>
            <w:gridSpan w:val="5"/>
            <w:tcBorders>
              <w:left w:val="single" w:sz="12" w:space="0" w:color="auto"/>
              <w:bottom w:val="single" w:sz="8"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0" w:type="pct"/>
            <w:tcBorders>
              <w:bottom w:val="single" w:sz="8" w:space="0" w:color="auto"/>
              <w:righ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58" w:type="pct"/>
            <w:tcBorders>
              <w:left w:val="single" w:sz="8" w:space="0" w:color="auto"/>
              <w:bottom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62"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b/>
                <w:sz w:val="21"/>
                <w:szCs w:val="21"/>
                <w:lang w:eastAsia="tr-TR"/>
              </w:rPr>
            </w:pPr>
          </w:p>
        </w:tc>
        <w:tc>
          <w:tcPr>
            <w:tcW w:w="1130" w:type="pct"/>
            <w:gridSpan w:val="5"/>
            <w:tcBorders>
              <w:top w:val="single" w:sz="8" w:space="0" w:color="auto"/>
              <w:left w:val="single" w:sz="12" w:space="0" w:color="auto"/>
              <w:bottom w:val="single" w:sz="8"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0" w:type="pct"/>
            <w:tcBorders>
              <w:top w:val="single" w:sz="8" w:space="0" w:color="auto"/>
              <w:bottom w:val="single" w:sz="8" w:space="0" w:color="auto"/>
              <w:righ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p>
        </w:tc>
        <w:tc>
          <w:tcPr>
            <w:tcW w:w="758" w:type="pct"/>
            <w:tcBorders>
              <w:top w:val="single" w:sz="8" w:space="0" w:color="auto"/>
              <w:left w:val="single" w:sz="8" w:space="0" w:color="auto"/>
              <w:bottom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p>
        </w:tc>
      </w:tr>
      <w:tr w:rsidR="00160350" w:rsidRPr="00160350" w:rsidTr="00160350">
        <w:trPr>
          <w:trHeight w:val="20"/>
        </w:trPr>
        <w:tc>
          <w:tcPr>
            <w:tcW w:w="1862"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b/>
                <w:sz w:val="21"/>
                <w:szCs w:val="21"/>
                <w:lang w:eastAsia="tr-TR"/>
              </w:rPr>
            </w:pPr>
          </w:p>
        </w:tc>
        <w:tc>
          <w:tcPr>
            <w:tcW w:w="1130" w:type="pct"/>
            <w:gridSpan w:val="5"/>
            <w:tcBorders>
              <w:top w:val="single" w:sz="8" w:space="0" w:color="auto"/>
              <w:left w:val="single" w:sz="12" w:space="0" w:color="auto"/>
              <w:bottom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(sunum, tartışma sunum özeti)</w:t>
            </w:r>
          </w:p>
        </w:tc>
        <w:tc>
          <w:tcPr>
            <w:tcW w:w="1250" w:type="pct"/>
            <w:tcBorders>
              <w:top w:val="single" w:sz="8" w:space="0" w:color="auto"/>
              <w:bottom w:val="single" w:sz="12" w:space="0" w:color="auto"/>
              <w:right w:val="single" w:sz="8"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p>
        </w:tc>
        <w:tc>
          <w:tcPr>
            <w:tcW w:w="758" w:type="pct"/>
            <w:tcBorders>
              <w:top w:val="single" w:sz="8" w:space="0" w:color="auto"/>
              <w:left w:val="single" w:sz="8" w:space="0" w:color="auto"/>
              <w:bottom w:val="single" w:sz="12" w:space="0" w:color="auto"/>
            </w:tcBorders>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30" w:type="pct"/>
            <w:gridSpan w:val="5"/>
            <w:tcBorders>
              <w:top w:val="single" w:sz="12" w:space="0" w:color="auto"/>
              <w:left w:val="single" w:sz="12" w:space="0" w:color="auto"/>
              <w:bottom w:val="single" w:sz="8" w:space="0" w:color="auto"/>
            </w:tcBorders>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p>
        </w:tc>
        <w:tc>
          <w:tcPr>
            <w:tcW w:w="1250"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58"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38" w:type="pct"/>
            <w:gridSpan w:val="7"/>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ind w:right="-1"/>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38" w:type="pct"/>
            <w:gridSpan w:val="7"/>
            <w:tcBorders>
              <w:top w:val="single" w:sz="12" w:space="0" w:color="auto"/>
              <w:left w:val="single" w:sz="12" w:space="0" w:color="auto"/>
              <w:bottom w:val="single" w:sz="12" w:space="0" w:color="auto"/>
            </w:tcBorders>
          </w:tcPr>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Yönetim bilimi</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 kavramları</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Örgütsel sistem ve genel nitelikleri </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Yönetim süreçleri</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yönetimde klasik kuramlar</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yönetimde modern yaklaşımlar</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doğası</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ilişkileri</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Örgüt kültürü  </w:t>
            </w:r>
          </w:p>
          <w:p w:rsidR="00160350" w:rsidRPr="00160350" w:rsidRDefault="00160350" w:rsidP="007A0CE0">
            <w:pPr>
              <w:numPr>
                <w:ilvl w:val="0"/>
                <w:numId w:val="54"/>
              </w:numPr>
              <w:tabs>
                <w:tab w:val="num" w:pos="347"/>
              </w:tabs>
              <w:spacing w:after="0" w:line="240" w:lineRule="auto"/>
              <w:ind w:left="107" w:firstLine="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İletişim</w:t>
            </w: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38"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ind w:right="-1"/>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Yönetim biliminin tanımını; yönetim kuramları, klasik kuramlar ve modern yaklaşımlar, insan ilişkileri, insan doğası ve çağdaş yönetim teorileri, yönetim süreçleri, örgüt kuramları, örgüt kültürü ve iletişim gibi boyutlarıyla yönetim bilimini irdeleme.</w:t>
            </w: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38" w:type="pct"/>
            <w:gridSpan w:val="7"/>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38"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 Yönetim biliminin temel kavramlarını öğrenmek,</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 Yönetim yaklaşımları ve süreçleri konusunda akademik bir bakış açısı edinmek,</w:t>
            </w:r>
          </w:p>
          <w:p w:rsidR="00160350" w:rsidRPr="00160350" w:rsidRDefault="00160350" w:rsidP="00160350">
            <w:pPr>
              <w:autoSpaceDE w:val="0"/>
              <w:autoSpaceDN w:val="0"/>
              <w:adjustRightInd w:val="0"/>
              <w:spacing w:after="0" w:line="240" w:lineRule="auto"/>
              <w:ind w:left="-16"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 Örgüt ve yönetim teorilerini irdelemek ve bu bilgileri somut eğitim yönetim sorunları bağlamında tartışmak.</w:t>
            </w: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38"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 OECD.  (1998). Human capital investments. An international Compraison.</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 OECD. (2009). Educational at a glance. OECD indicators. Paris</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3.  Etzioni, A. (1969). Modern örgütler, Ankara. ODTÜ İİBF yayını.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 Payaslıoğlu, A. T. (1966). Merkezi idarenin taşra teşkilatı üzerinde bir inceleme, Ankara: TODAİE ile DPT ortak yayını.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 Gournay, B. (1971). Yönetim bilimine giriş- çağdaş toplumlarda kamu yönetimi. (Çev: İ. Kuntbay), Ankara: TODAİE yayını.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 McGregor, D. (1970). Örgütün insan ilişkileri yönü. (Çev: D. Energin), Ankara. ODTÜ İİF yayını.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 Fayol, H. (1939). Sınai ve umumi işlerde idare: uzak görme-teşkilâtlandırma-kumanda-ahenkli düzen birliği-kontrol. (Çev: A. Çalıkoğlu), İstanbul: Hilmi Kitabevi.</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 Fişek, K. (2005). Yönetim, Ankara: Paragraf Yayınevi.</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 Fişek, K. (1977). Yönetime katılma, Ankara: TODAİE yayını.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10 Merkezi hükümet teşkilatı kuruluş ve görevleri: merkezi hükümet teşkilatı araştırma projesi yönetim kurulu raporu. (1966). Ankara. TODAİE yayını.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 Drucker, P.F (2000). Gelecek için yönetim - 1990'lar ve sonrası, (Çev.: F. Üçcan), Ankara: Türkiyeİş Bankası Kültür yayınları.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 Drucker, P.F (1994). Yönetimin görevleri, sorumlulukları, uygulamaları, (Çev. F. Dilber), Ankara: ODTÜ Yayınları.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13. Ergun, T. (1997). Postmodernizm ve kamu yönetimi, Amme İdaresi Dergisi, 30(4), 3-16. </w:t>
            </w: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YARDIMCI KAYNAKLAR</w:t>
            </w:r>
          </w:p>
        </w:tc>
        <w:tc>
          <w:tcPr>
            <w:tcW w:w="3138" w:type="pct"/>
            <w:gridSpan w:val="7"/>
            <w:tcBorders>
              <w:top w:val="single" w:sz="12" w:space="0" w:color="auto"/>
              <w:left w:val="single" w:sz="12" w:space="0" w:color="auto"/>
              <w:bottom w:val="single" w:sz="12" w:space="0" w:color="auto"/>
            </w:tcBorders>
          </w:tcPr>
          <w:p w:rsidR="00160350" w:rsidRPr="00160350" w:rsidRDefault="00160350" w:rsidP="00160350">
            <w:pPr>
              <w:shd w:val="clear" w:color="auto" w:fill="FFFFFF"/>
              <w:spacing w:after="0" w:line="240" w:lineRule="auto"/>
              <w:ind w:right="-1"/>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160350">
        <w:trPr>
          <w:trHeight w:val="20"/>
        </w:trPr>
        <w:tc>
          <w:tcPr>
            <w:tcW w:w="1862"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138"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ind w:right="-1"/>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p>
    <w:tbl>
      <w:tblPr>
        <w:tblW w:w="5251"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6"/>
        <w:gridCol w:w="9194"/>
      </w:tblGrid>
      <w:tr w:rsidR="00160350" w:rsidRPr="00160350" w:rsidTr="00160350">
        <w:trPr>
          <w:trHeight w:val="20"/>
        </w:trPr>
        <w:tc>
          <w:tcPr>
            <w:tcW w:w="5000" w:type="pct"/>
            <w:gridSpan w:val="2"/>
            <w:vAlign w:val="center"/>
          </w:tcPr>
          <w:p w:rsidR="00160350" w:rsidRPr="00160350" w:rsidRDefault="00160350" w:rsidP="00160350">
            <w:pPr>
              <w:spacing w:after="0" w:line="240" w:lineRule="auto"/>
              <w:ind w:right="-1"/>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444" w:type="pct"/>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HAFTA</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İŞLENEN KONULAR</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işleniş metodu ve konuya giriş</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Yönetim bilimi ve temel kavramlar</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 kavramları</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Örgütsel sistem ve genel nitelikleri</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Yönetim yaklaşımları ve süreçleri</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yönetimde klasik kuramlar</w:t>
            </w:r>
          </w:p>
        </w:tc>
      </w:tr>
      <w:tr w:rsidR="00160350" w:rsidRPr="00160350" w:rsidTr="00160350">
        <w:trPr>
          <w:trHeight w:val="20"/>
        </w:trPr>
        <w:tc>
          <w:tcPr>
            <w:tcW w:w="444" w:type="pct"/>
            <w:shd w:val="clear" w:color="auto" w:fill="D9D9D9"/>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556" w:type="pct"/>
            <w:shd w:val="clear" w:color="auto" w:fill="D9D9D9"/>
          </w:tcPr>
          <w:p w:rsidR="00160350" w:rsidRPr="00160350" w:rsidRDefault="00160350" w:rsidP="00160350">
            <w:pPr>
              <w:spacing w:after="0" w:line="240" w:lineRule="auto"/>
              <w:ind w:right="-1"/>
              <w:rPr>
                <w:rFonts w:ascii="Arial Narrow" w:eastAsia="Times New Roman" w:hAnsi="Arial Narrow" w:cs="Times New Roman"/>
                <w:sz w:val="21"/>
                <w:szCs w:val="21"/>
                <w:highlight w:val="green"/>
                <w:lang w:eastAsia="tr-TR"/>
              </w:rPr>
            </w:pPr>
            <w:r w:rsidRPr="00160350">
              <w:rPr>
                <w:rFonts w:ascii="Arial Narrow" w:eastAsia="Times New Roman" w:hAnsi="Arial Narrow" w:cs="Times New Roman"/>
                <w:sz w:val="21"/>
                <w:szCs w:val="21"/>
                <w:lang w:eastAsia="tr-TR"/>
              </w:rPr>
              <w:t xml:space="preserve"> ARA SINAV </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yönetimde modern yaklaşımlar</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ilişkileri ve insan doğası</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highlight w:val="green"/>
                <w:lang w:eastAsia="tr-TR"/>
              </w:rPr>
            </w:pPr>
            <w:r w:rsidRPr="00160350">
              <w:rPr>
                <w:rFonts w:ascii="Arial Narrow" w:eastAsia="Times New Roman" w:hAnsi="Arial Narrow" w:cs="Times New Roman"/>
                <w:sz w:val="21"/>
                <w:szCs w:val="21"/>
                <w:lang w:eastAsia="tr-TR"/>
              </w:rPr>
              <w:t>Yönetimde insan ilişkileri</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kültürü ve temel öğeleri</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kültürünün örgütsel süreçlerle ilişkisi</w:t>
            </w:r>
          </w:p>
        </w:tc>
      </w:tr>
      <w:tr w:rsidR="00160350" w:rsidRPr="00160350" w:rsidTr="00160350">
        <w:trPr>
          <w:trHeight w:val="20"/>
        </w:trPr>
        <w:tc>
          <w:tcPr>
            <w:tcW w:w="444" w:type="pct"/>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556" w:type="pct"/>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kültürü ve iletişim</w:t>
            </w:r>
          </w:p>
        </w:tc>
      </w:tr>
      <w:tr w:rsidR="00160350" w:rsidRPr="00160350" w:rsidTr="00160350">
        <w:trPr>
          <w:trHeight w:val="20"/>
        </w:trPr>
        <w:tc>
          <w:tcPr>
            <w:tcW w:w="444" w:type="pct"/>
            <w:tcBorders>
              <w:bottom w:val="single" w:sz="12" w:space="0" w:color="auto"/>
            </w:tcBorders>
            <w:shd w:val="clear" w:color="auto" w:fill="D9D9D9"/>
            <w:vAlign w:val="center"/>
          </w:tcPr>
          <w:p w:rsidR="00160350" w:rsidRPr="00160350" w:rsidRDefault="00160350" w:rsidP="00160350">
            <w:pPr>
              <w:spacing w:after="0" w:line="240" w:lineRule="auto"/>
              <w:ind w:right="-1"/>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556" w:type="pct"/>
            <w:tcBorders>
              <w:bottom w:val="single" w:sz="12" w:space="0" w:color="auto"/>
            </w:tcBorders>
            <w:shd w:val="clear" w:color="auto" w:fill="D9D9D9"/>
            <w:vAlign w:val="center"/>
          </w:tcPr>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tartışabilicektir.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p>
    <w:p w:rsidR="00160350" w:rsidRPr="00160350" w:rsidRDefault="00160350" w:rsidP="00160350">
      <w:pPr>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tabs>
          <w:tab w:val="left" w:pos="7800"/>
        </w:tabs>
        <w:spacing w:after="0" w:line="240" w:lineRule="auto"/>
        <w:ind w:right="-1"/>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Tarih: </w:t>
      </w:r>
    </w:p>
    <w:p w:rsidR="00B90DBB" w:rsidRPr="00160350" w:rsidRDefault="00B90DBB" w:rsidP="00B90DBB">
      <w:pPr>
        <w:spacing w:after="0" w:line="240" w:lineRule="auto"/>
        <w:rPr>
          <w:rFonts w:ascii="Arial Narrow" w:eastAsia="Times New Roman" w:hAnsi="Arial Narrow" w:cs="Times New Roman"/>
          <w:sz w:val="21"/>
          <w:szCs w:val="21"/>
          <w:lang w:eastAsia="tr-TR"/>
        </w:rPr>
      </w:pPr>
    </w:p>
    <w:p w:rsidR="00B90DBB" w:rsidRPr="00160350" w:rsidRDefault="00B90DBB" w:rsidP="00B90DBB">
      <w:pPr>
        <w:spacing w:after="0" w:line="240" w:lineRule="auto"/>
        <w:rPr>
          <w:rFonts w:ascii="Arial Narrow" w:eastAsia="Times New Roman" w:hAnsi="Arial Narrow" w:cs="Times New Roman"/>
          <w:sz w:val="21"/>
          <w:szCs w:val="21"/>
          <w:lang w:eastAsia="tr-TR"/>
        </w:rPr>
        <w:sectPr w:rsidR="00B90DBB"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9392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305FD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54540101</w:t>
            </w:r>
            <w:r w:rsidR="00160350" w:rsidRPr="00160350">
              <w:rPr>
                <w:rFonts w:ascii="Arial Narrow" w:eastAsia="Times New Roman" w:hAnsi="Arial Narrow" w:cs="Times New Roman"/>
                <w:sz w:val="21"/>
                <w:szCs w:val="21"/>
                <w:lang w:eastAsia="tr-TR"/>
              </w:rPr>
              <w:t>4</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İstatistiği</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305FD1"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305FD1"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305FD1" w:rsidRDefault="00160350" w:rsidP="00A211BB">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 xml:space="preserve">            % </w:t>
            </w:r>
            <w:r w:rsidR="00A211BB" w:rsidRPr="00305FD1">
              <w:rPr>
                <w:rFonts w:ascii="Arial Narrow" w:eastAsia="Times New Roman" w:hAnsi="Arial Narrow" w:cs="Times New Roman"/>
                <w:sz w:val="21"/>
                <w:szCs w:val="21"/>
                <w:lang w:eastAsia="tr-TR"/>
              </w:rPr>
              <w:t>8</w:t>
            </w:r>
            <w:r w:rsidRPr="00305FD1">
              <w:rPr>
                <w:rFonts w:ascii="Arial Narrow" w:eastAsia="Times New Roman" w:hAnsi="Arial Narrow" w:cs="Times New Roman"/>
                <w:sz w:val="21"/>
                <w:szCs w:val="21"/>
                <w:lang w:eastAsia="tr-TR"/>
              </w:rPr>
              <w:t>0</w:t>
            </w:r>
          </w:p>
        </w:tc>
        <w:tc>
          <w:tcPr>
            <w:tcW w:w="2371" w:type="pct"/>
            <w:gridSpan w:val="5"/>
            <w:tcBorders>
              <w:top w:val="single" w:sz="6" w:space="0" w:color="auto"/>
              <w:left w:val="single" w:sz="4" w:space="0" w:color="auto"/>
              <w:bottom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305FD1" w:rsidRDefault="00160350" w:rsidP="00A211BB">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 xml:space="preserve">% </w:t>
            </w:r>
            <w:r w:rsidR="00A211BB" w:rsidRPr="00305FD1">
              <w:rPr>
                <w:rFonts w:ascii="Arial Narrow" w:eastAsia="Times New Roman" w:hAnsi="Arial Narrow" w:cs="Times New Roman"/>
                <w:sz w:val="21"/>
                <w:szCs w:val="21"/>
                <w:lang w:eastAsia="tr-TR"/>
              </w:rPr>
              <w:t>2</w:t>
            </w:r>
            <w:r w:rsidRPr="00305FD1">
              <w:rPr>
                <w:rFonts w:ascii="Arial Narrow" w:eastAsia="Times New Roman" w:hAnsi="Arial Narrow" w:cs="Times New Roman"/>
                <w:sz w:val="21"/>
                <w:szCs w:val="21"/>
                <w:lang w:eastAsia="tr-TR"/>
              </w:rPr>
              <w:t>0</w:t>
            </w:r>
          </w:p>
        </w:tc>
      </w:tr>
      <w:tr w:rsidR="00160350" w:rsidRPr="00305FD1"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DEĞERLENDİRME ÖLÇÜTLERİ</w:t>
            </w:r>
          </w:p>
        </w:tc>
      </w:tr>
      <w:tr w:rsidR="00160350" w:rsidRPr="00305FD1"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w:t>
            </w:r>
          </w:p>
        </w:tc>
      </w:tr>
      <w:tr w:rsidR="00160350" w:rsidRPr="00305FD1"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305FD1" w:rsidRDefault="00160350" w:rsidP="00160350">
            <w:pPr>
              <w:spacing w:after="0" w:line="240" w:lineRule="auto"/>
              <w:jc w:val="center"/>
              <w:rPr>
                <w:rFonts w:ascii="Arial Narrow" w:eastAsia="Times New Roman" w:hAnsi="Arial Narrow" w:cs="Times New Roman"/>
                <w:sz w:val="21"/>
                <w:szCs w:val="21"/>
                <w:highlight w:val="yellow"/>
                <w:lang w:eastAsia="tr-TR"/>
              </w:rPr>
            </w:pPr>
          </w:p>
        </w:tc>
      </w:tr>
      <w:tr w:rsidR="00160350" w:rsidRPr="00305FD1"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Araştırma Ödevi</w:t>
            </w:r>
            <w:r w:rsidR="00A211BB" w:rsidRPr="00305FD1">
              <w:rPr>
                <w:rFonts w:ascii="Arial Narrow" w:eastAsia="Times New Roman" w:hAnsi="Arial Narrow" w:cs="Times New Roman"/>
                <w:sz w:val="21"/>
                <w:szCs w:val="21"/>
                <w:lang w:eastAsia="tr-TR"/>
              </w:rPr>
              <w:t xml:space="preserve"> (Makale incelemesi)</w:t>
            </w:r>
          </w:p>
        </w:tc>
        <w:tc>
          <w:tcPr>
            <w:tcW w:w="1256" w:type="pct"/>
            <w:tcBorders>
              <w:top w:val="single" w:sz="4" w:space="0" w:color="auto"/>
              <w:left w:val="single" w:sz="4" w:space="0" w:color="auto"/>
              <w:bottom w:val="single" w:sz="4"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30</w:t>
            </w:r>
          </w:p>
        </w:tc>
      </w:tr>
      <w:tr w:rsidR="00160350" w:rsidRPr="00305FD1"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Proje</w:t>
            </w:r>
            <w:r w:rsidR="00A211BB" w:rsidRPr="00305FD1">
              <w:rPr>
                <w:rFonts w:ascii="Arial Narrow" w:eastAsia="Times New Roman" w:hAnsi="Arial Narrow" w:cs="Times New Roman"/>
                <w:sz w:val="21"/>
                <w:szCs w:val="21"/>
                <w:lang w:eastAsia="tr-TR"/>
              </w:rPr>
              <w:t xml:space="preserve"> (Araştırma önerisi)</w:t>
            </w:r>
          </w:p>
        </w:tc>
        <w:tc>
          <w:tcPr>
            <w:tcW w:w="1256" w:type="pct"/>
            <w:tcBorders>
              <w:top w:val="single" w:sz="4" w:space="0" w:color="auto"/>
              <w:left w:val="single" w:sz="4" w:space="0" w:color="auto"/>
              <w:bottom w:val="single" w:sz="4"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305FD1" w:rsidRDefault="00A211BB"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5</w:t>
            </w:r>
            <w:r w:rsidR="00160350" w:rsidRPr="00305FD1">
              <w:rPr>
                <w:rFonts w:ascii="Arial Narrow" w:eastAsia="Times New Roman" w:hAnsi="Arial Narrow" w:cs="Times New Roman"/>
                <w:sz w:val="21"/>
                <w:szCs w:val="21"/>
                <w:lang w:eastAsia="tr-TR"/>
              </w:rPr>
              <w:t>0</w:t>
            </w:r>
          </w:p>
        </w:tc>
      </w:tr>
      <w:tr w:rsidR="00160350" w:rsidRPr="00305FD1"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305FD1"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305FD1"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305FD1" w:rsidRDefault="00160350" w:rsidP="00A211BB">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Diğer (</w:t>
            </w:r>
            <w:r w:rsidR="00A211BB" w:rsidRPr="00305FD1">
              <w:rPr>
                <w:rFonts w:ascii="Arial Narrow" w:eastAsia="Times New Roman" w:hAnsi="Arial Narrow" w:cs="Times New Roman"/>
                <w:sz w:val="21"/>
                <w:szCs w:val="21"/>
                <w:lang w:eastAsia="tr-TR"/>
              </w:rPr>
              <w:t>Haftalık okumalar, derse katılım</w:t>
            </w:r>
            <w:r w:rsidRPr="00305FD1">
              <w:rPr>
                <w:rFonts w:ascii="Arial Narrow" w:eastAsia="Times New Roman" w:hAnsi="Arial Narrow" w:cs="Times New Roman"/>
                <w:sz w:val="21"/>
                <w:szCs w:val="21"/>
                <w:lang w:eastAsia="tr-TR"/>
              </w:rPr>
              <w:t>)</w:t>
            </w:r>
          </w:p>
        </w:tc>
        <w:tc>
          <w:tcPr>
            <w:tcW w:w="1256" w:type="pct"/>
            <w:tcBorders>
              <w:top w:val="single" w:sz="8" w:space="0" w:color="auto"/>
              <w:left w:val="single" w:sz="4" w:space="0" w:color="auto"/>
              <w:bottom w:val="single" w:sz="12" w:space="0" w:color="auto"/>
              <w:right w:val="single" w:sz="8" w:space="0" w:color="auto"/>
            </w:tcBorders>
          </w:tcPr>
          <w:p w:rsidR="00160350" w:rsidRPr="00305FD1" w:rsidRDefault="00A211BB" w:rsidP="00A211BB">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w:t>
            </w:r>
          </w:p>
        </w:tc>
        <w:tc>
          <w:tcPr>
            <w:tcW w:w="767" w:type="pct"/>
            <w:tcBorders>
              <w:top w:val="single" w:sz="8" w:space="0" w:color="auto"/>
              <w:left w:val="single" w:sz="8" w:space="0" w:color="auto"/>
              <w:bottom w:val="single" w:sz="12" w:space="0" w:color="auto"/>
              <w:right w:val="single" w:sz="12" w:space="0" w:color="auto"/>
            </w:tcBorders>
          </w:tcPr>
          <w:p w:rsidR="00160350" w:rsidRPr="00305FD1" w:rsidRDefault="00A211BB"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20</w:t>
            </w: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both"/>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 xml:space="preserve"> -</w:t>
            </w: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305FD1" w:rsidRDefault="00160350" w:rsidP="00665D62">
            <w:pPr>
              <w:spacing w:after="0" w:line="240" w:lineRule="auto"/>
              <w:jc w:val="both"/>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Bu ders kapsamında; hipotez testleri, doğrusal korelasyon teknikleri, basit ve çoklu doğrusal regresyon analizi, t-testi, varyans analizi,</w:t>
            </w:r>
            <w:r w:rsidR="00665D62" w:rsidRPr="00305FD1">
              <w:rPr>
                <w:rFonts w:ascii="Arial Narrow" w:eastAsia="Times New Roman" w:hAnsi="Arial Narrow" w:cs="Times New Roman"/>
                <w:sz w:val="21"/>
                <w:szCs w:val="21"/>
                <w:lang w:eastAsia="tr-TR"/>
              </w:rPr>
              <w:t xml:space="preserve"> parametrik ve</w:t>
            </w:r>
            <w:r w:rsidRPr="00305FD1">
              <w:rPr>
                <w:rFonts w:ascii="Arial Narrow" w:eastAsia="Times New Roman" w:hAnsi="Arial Narrow" w:cs="Times New Roman"/>
                <w:sz w:val="21"/>
                <w:szCs w:val="21"/>
                <w:lang w:eastAsia="tr-TR"/>
              </w:rPr>
              <w:t xml:space="preserve"> parametrik olmayan istatistikler gibi konular ele alınacaktır.</w:t>
            </w: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305FD1" w:rsidRDefault="00665D62" w:rsidP="00665D62">
            <w:pPr>
              <w:spacing w:after="0" w:line="240" w:lineRule="auto"/>
              <w:jc w:val="both"/>
              <w:rPr>
                <w:rFonts w:ascii="Arial Narrow" w:eastAsia="Times New Roman" w:hAnsi="Arial Narrow" w:cs="Times New Roman"/>
                <w:sz w:val="20"/>
                <w:szCs w:val="20"/>
                <w:lang w:eastAsia="tr-TR"/>
              </w:rPr>
            </w:pPr>
            <w:r w:rsidRPr="00305FD1">
              <w:rPr>
                <w:rFonts w:ascii="Arial Narrow" w:hAnsi="Arial Narrow"/>
                <w:sz w:val="20"/>
                <w:szCs w:val="20"/>
              </w:rPr>
              <w:t>Bu dersin temel amacı eğitimde ele alınan değişkenlere ilişkin tanımlayıcı istatistikleri hesaplayabilmeleri, hipotez testlerini kullanarak değişkenler arasındaki ilişkileri inceleyebilmeleri ve yorumlayabilmeleri amaçlanmaktadır.</w:t>
            </w: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both"/>
              <w:rPr>
                <w:rFonts w:ascii="Arial Narrow" w:eastAsia="Times New Roman" w:hAnsi="Arial Narrow" w:cs="Times New Roman"/>
                <w:sz w:val="20"/>
                <w:szCs w:val="21"/>
                <w:lang w:eastAsia="tr-TR"/>
              </w:rPr>
            </w:pP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65D62" w:rsidRPr="00305FD1" w:rsidRDefault="00665D62" w:rsidP="00665D62">
            <w:pPr>
              <w:numPr>
                <w:ilvl w:val="0"/>
                <w:numId w:val="84"/>
              </w:numPr>
              <w:overflowPunct w:val="0"/>
              <w:autoSpaceDE w:val="0"/>
              <w:autoSpaceDN w:val="0"/>
              <w:adjustRightInd w:val="0"/>
              <w:spacing w:after="0" w:line="276" w:lineRule="auto"/>
              <w:jc w:val="both"/>
              <w:textAlignment w:val="baseline"/>
              <w:rPr>
                <w:rFonts w:ascii="Arial Narrow" w:hAnsi="Arial Narrow"/>
                <w:sz w:val="20"/>
                <w:szCs w:val="20"/>
              </w:rPr>
            </w:pPr>
            <w:r w:rsidRPr="00305FD1">
              <w:rPr>
                <w:rFonts w:ascii="Arial Narrow" w:hAnsi="Arial Narrow"/>
                <w:sz w:val="20"/>
                <w:szCs w:val="20"/>
              </w:rPr>
              <w:t>İstatistikle ilgili temel kavramları [evren, örneklem, parametre, istatistik, değişken, değişken türleri, ölçme, ölçek, ölçek türleri, dağılım] kavrar,</w:t>
            </w:r>
          </w:p>
          <w:p w:rsidR="00665D62" w:rsidRPr="00305FD1" w:rsidRDefault="00665D62" w:rsidP="00665D62">
            <w:pPr>
              <w:numPr>
                <w:ilvl w:val="0"/>
                <w:numId w:val="84"/>
              </w:numPr>
              <w:overflowPunct w:val="0"/>
              <w:autoSpaceDE w:val="0"/>
              <w:autoSpaceDN w:val="0"/>
              <w:adjustRightInd w:val="0"/>
              <w:spacing w:after="0" w:line="276" w:lineRule="auto"/>
              <w:jc w:val="both"/>
              <w:textAlignment w:val="baseline"/>
              <w:rPr>
                <w:rFonts w:ascii="Arial Narrow" w:hAnsi="Arial Narrow"/>
                <w:sz w:val="20"/>
                <w:szCs w:val="20"/>
              </w:rPr>
            </w:pPr>
            <w:r w:rsidRPr="00305FD1">
              <w:rPr>
                <w:rFonts w:ascii="Arial Narrow" w:hAnsi="Arial Narrow"/>
                <w:sz w:val="20"/>
                <w:szCs w:val="20"/>
              </w:rPr>
              <w:t>Örnekleme teorisini anlar,</w:t>
            </w:r>
          </w:p>
          <w:p w:rsidR="00665D62" w:rsidRPr="00305FD1" w:rsidRDefault="00665D62" w:rsidP="00665D62">
            <w:pPr>
              <w:numPr>
                <w:ilvl w:val="0"/>
                <w:numId w:val="84"/>
              </w:numPr>
              <w:overflowPunct w:val="0"/>
              <w:autoSpaceDE w:val="0"/>
              <w:autoSpaceDN w:val="0"/>
              <w:adjustRightInd w:val="0"/>
              <w:spacing w:after="0" w:line="276" w:lineRule="auto"/>
              <w:jc w:val="both"/>
              <w:textAlignment w:val="baseline"/>
              <w:rPr>
                <w:rFonts w:ascii="Arial Narrow" w:hAnsi="Arial Narrow"/>
                <w:sz w:val="20"/>
                <w:szCs w:val="20"/>
              </w:rPr>
            </w:pPr>
            <w:r w:rsidRPr="00305FD1">
              <w:rPr>
                <w:rFonts w:ascii="Arial Narrow" w:hAnsi="Arial Narrow"/>
                <w:sz w:val="20"/>
                <w:szCs w:val="20"/>
              </w:rPr>
              <w:t>Hipotez testleri [parametrik ve non-parametrik testler, çok değişkenli istatistikler] bilir.</w:t>
            </w:r>
          </w:p>
          <w:p w:rsidR="00665D62" w:rsidRPr="00305FD1" w:rsidRDefault="00665D62" w:rsidP="00665D62">
            <w:pPr>
              <w:numPr>
                <w:ilvl w:val="0"/>
                <w:numId w:val="84"/>
              </w:numPr>
              <w:overflowPunct w:val="0"/>
              <w:autoSpaceDE w:val="0"/>
              <w:autoSpaceDN w:val="0"/>
              <w:adjustRightInd w:val="0"/>
              <w:spacing w:after="0" w:line="276" w:lineRule="auto"/>
              <w:jc w:val="both"/>
              <w:textAlignment w:val="baseline"/>
              <w:rPr>
                <w:rFonts w:ascii="Arial Narrow" w:hAnsi="Arial Narrow"/>
                <w:sz w:val="20"/>
                <w:szCs w:val="20"/>
              </w:rPr>
            </w:pPr>
            <w:r w:rsidRPr="00305FD1">
              <w:rPr>
                <w:rFonts w:ascii="Arial Narrow" w:hAnsi="Arial Narrow"/>
                <w:sz w:val="20"/>
                <w:szCs w:val="20"/>
              </w:rPr>
              <w:t>Korelâsyon ve regresyon analizlerini öğrenir,</w:t>
            </w:r>
          </w:p>
          <w:p w:rsidR="00665D62" w:rsidRPr="00305FD1" w:rsidRDefault="00665D62" w:rsidP="00665D62">
            <w:pPr>
              <w:numPr>
                <w:ilvl w:val="0"/>
                <w:numId w:val="84"/>
              </w:numPr>
              <w:overflowPunct w:val="0"/>
              <w:autoSpaceDE w:val="0"/>
              <w:autoSpaceDN w:val="0"/>
              <w:adjustRightInd w:val="0"/>
              <w:spacing w:after="0" w:line="276" w:lineRule="auto"/>
              <w:jc w:val="both"/>
              <w:textAlignment w:val="baseline"/>
              <w:rPr>
                <w:rFonts w:ascii="Arial Narrow" w:hAnsi="Arial Narrow"/>
                <w:sz w:val="20"/>
                <w:szCs w:val="20"/>
              </w:rPr>
            </w:pPr>
            <w:r w:rsidRPr="00305FD1">
              <w:rPr>
                <w:rFonts w:ascii="Arial Narrow" w:hAnsi="Arial Narrow"/>
                <w:sz w:val="20"/>
                <w:szCs w:val="20"/>
              </w:rPr>
              <w:t>İ</w:t>
            </w:r>
            <w:r w:rsidR="00160350" w:rsidRPr="00305FD1">
              <w:rPr>
                <w:rFonts w:ascii="Arial Narrow" w:hAnsi="Arial Narrow"/>
                <w:sz w:val="20"/>
                <w:szCs w:val="20"/>
              </w:rPr>
              <w:t xml:space="preserve">statistik paket programı aracılığıyla hipotez testlerini </w:t>
            </w:r>
            <w:r w:rsidRPr="00305FD1">
              <w:rPr>
                <w:rFonts w:ascii="Arial Narrow" w:hAnsi="Arial Narrow"/>
                <w:sz w:val="20"/>
                <w:szCs w:val="20"/>
              </w:rPr>
              <w:t>yapabilir.</w:t>
            </w:r>
          </w:p>
          <w:p w:rsidR="00160350" w:rsidRPr="00305FD1" w:rsidRDefault="00160350" w:rsidP="00665D62">
            <w:pPr>
              <w:numPr>
                <w:ilvl w:val="0"/>
                <w:numId w:val="84"/>
              </w:numPr>
              <w:overflowPunct w:val="0"/>
              <w:autoSpaceDE w:val="0"/>
              <w:autoSpaceDN w:val="0"/>
              <w:adjustRightInd w:val="0"/>
              <w:spacing w:after="0" w:line="276" w:lineRule="auto"/>
              <w:jc w:val="both"/>
              <w:textAlignment w:val="baseline"/>
              <w:rPr>
                <w:rFonts w:ascii="Arial Narrow" w:hAnsi="Arial Narrow"/>
                <w:sz w:val="20"/>
                <w:szCs w:val="20"/>
              </w:rPr>
            </w:pPr>
            <w:r w:rsidRPr="00305FD1">
              <w:rPr>
                <w:rFonts w:ascii="Arial Narrow" w:hAnsi="Arial Narrow"/>
                <w:sz w:val="20"/>
                <w:szCs w:val="20"/>
              </w:rPr>
              <w:t>Test sonuçlarını yorumlayabil</w:t>
            </w:r>
            <w:r w:rsidR="00665D62" w:rsidRPr="00305FD1">
              <w:rPr>
                <w:rFonts w:ascii="Arial Narrow" w:hAnsi="Arial Narrow"/>
                <w:sz w:val="20"/>
                <w:szCs w:val="20"/>
              </w:rPr>
              <w:t>ir</w:t>
            </w:r>
            <w:r w:rsidRPr="00305FD1">
              <w:rPr>
                <w:rFonts w:ascii="Arial Narrow" w:hAnsi="Arial Narrow"/>
                <w:sz w:val="20"/>
                <w:szCs w:val="20"/>
              </w:rPr>
              <w:t>.</w:t>
            </w:r>
          </w:p>
          <w:p w:rsidR="00A211BB" w:rsidRPr="00305FD1" w:rsidRDefault="00A211BB" w:rsidP="00665D62">
            <w:pPr>
              <w:numPr>
                <w:ilvl w:val="0"/>
                <w:numId w:val="84"/>
              </w:numPr>
              <w:overflowPunct w:val="0"/>
              <w:autoSpaceDE w:val="0"/>
              <w:autoSpaceDN w:val="0"/>
              <w:adjustRightInd w:val="0"/>
              <w:spacing w:after="0" w:line="276" w:lineRule="auto"/>
              <w:jc w:val="both"/>
              <w:textAlignment w:val="baseline"/>
              <w:rPr>
                <w:rFonts w:ascii="Arial Narrow" w:hAnsi="Arial Narrow"/>
                <w:sz w:val="20"/>
                <w:szCs w:val="20"/>
              </w:rPr>
            </w:pPr>
            <w:r w:rsidRPr="00305FD1">
              <w:rPr>
                <w:rFonts w:ascii="Arial Narrow" w:hAnsi="Arial Narrow"/>
                <w:sz w:val="20"/>
                <w:szCs w:val="20"/>
              </w:rPr>
              <w:t>Test sonuçlarını APA yazımına uygun şekilde tablolaştırabilir.</w:t>
            </w: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305FD1" w:rsidRDefault="00665D62" w:rsidP="00665D62">
            <w:pPr>
              <w:pStyle w:val="ListeParagraf"/>
              <w:numPr>
                <w:ilvl w:val="0"/>
                <w:numId w:val="86"/>
              </w:numPr>
              <w:tabs>
                <w:tab w:val="left" w:pos="375"/>
              </w:tabs>
              <w:ind w:left="92" w:firstLine="0"/>
              <w:rPr>
                <w:rFonts w:ascii="Arial Narrow" w:hAnsi="Arial Narrow"/>
                <w:bCs/>
                <w:sz w:val="20"/>
                <w:szCs w:val="20"/>
              </w:rPr>
            </w:pPr>
            <w:r w:rsidRPr="00305FD1">
              <w:rPr>
                <w:rFonts w:ascii="Arial Narrow" w:hAnsi="Arial Narrow"/>
                <w:bCs/>
                <w:sz w:val="20"/>
                <w:szCs w:val="20"/>
              </w:rPr>
              <w:t xml:space="preserve">Hair, J. F., Anderson, R. E., Tatham, R. L. &amp; Black, W. C. (2009). </w:t>
            </w:r>
            <w:r w:rsidRPr="00305FD1">
              <w:rPr>
                <w:rFonts w:ascii="Arial Narrow" w:hAnsi="Arial Narrow"/>
                <w:bCs/>
                <w:i/>
                <w:sz w:val="20"/>
                <w:szCs w:val="20"/>
              </w:rPr>
              <w:t>Multivariate data analysis</w:t>
            </w:r>
            <w:r w:rsidRPr="00305FD1">
              <w:rPr>
                <w:rFonts w:ascii="Arial Narrow" w:hAnsi="Arial Narrow"/>
                <w:bCs/>
                <w:sz w:val="20"/>
                <w:szCs w:val="20"/>
              </w:rPr>
              <w:t>. Upper Saddle River, NJ: Prentice Hall.</w:t>
            </w:r>
          </w:p>
          <w:p w:rsidR="00665D62" w:rsidRPr="00305FD1" w:rsidRDefault="00665D62" w:rsidP="00665D62">
            <w:pPr>
              <w:pStyle w:val="ListeParagraf"/>
              <w:numPr>
                <w:ilvl w:val="0"/>
                <w:numId w:val="86"/>
              </w:numPr>
              <w:tabs>
                <w:tab w:val="left" w:pos="375"/>
              </w:tabs>
              <w:ind w:left="92" w:firstLine="0"/>
              <w:rPr>
                <w:rFonts w:ascii="Arial Narrow" w:hAnsi="Arial Narrow"/>
                <w:bCs/>
                <w:sz w:val="20"/>
                <w:szCs w:val="20"/>
              </w:rPr>
            </w:pPr>
            <w:r w:rsidRPr="00305FD1">
              <w:rPr>
                <w:rFonts w:ascii="Arial Narrow" w:hAnsi="Arial Narrow"/>
                <w:bCs/>
                <w:sz w:val="20"/>
                <w:szCs w:val="20"/>
              </w:rPr>
              <w:t xml:space="preserve">Field, A. (2013). </w:t>
            </w:r>
            <w:r w:rsidRPr="00305FD1">
              <w:rPr>
                <w:rFonts w:ascii="Arial Narrow" w:hAnsi="Arial Narrow"/>
                <w:bCs/>
                <w:i/>
                <w:sz w:val="20"/>
                <w:szCs w:val="20"/>
              </w:rPr>
              <w:t>Discovering statistics using SPSS</w:t>
            </w:r>
            <w:r w:rsidRPr="00305FD1">
              <w:rPr>
                <w:rFonts w:ascii="Arial Narrow" w:hAnsi="Arial Narrow"/>
                <w:bCs/>
                <w:sz w:val="20"/>
                <w:szCs w:val="20"/>
              </w:rPr>
              <w:t xml:space="preserve"> (4th ed.). London: Sage.</w:t>
            </w:r>
          </w:p>
          <w:p w:rsidR="00665D62" w:rsidRPr="00305FD1" w:rsidRDefault="00665D62" w:rsidP="00665D62">
            <w:pPr>
              <w:pStyle w:val="ListeParagraf"/>
              <w:numPr>
                <w:ilvl w:val="0"/>
                <w:numId w:val="86"/>
              </w:numPr>
              <w:tabs>
                <w:tab w:val="left" w:pos="375"/>
              </w:tabs>
              <w:ind w:left="92" w:firstLine="0"/>
              <w:rPr>
                <w:rFonts w:ascii="Arial Narrow" w:hAnsi="Arial Narrow"/>
                <w:bCs/>
                <w:sz w:val="20"/>
                <w:szCs w:val="20"/>
              </w:rPr>
            </w:pPr>
            <w:r w:rsidRPr="00305FD1">
              <w:rPr>
                <w:rFonts w:ascii="Arial Narrow" w:hAnsi="Arial Narrow"/>
                <w:bCs/>
                <w:sz w:val="20"/>
                <w:szCs w:val="20"/>
              </w:rPr>
              <w:t xml:space="preserve">Green, S. B. &amp; Salkind,N. J. (2008). </w:t>
            </w:r>
            <w:r w:rsidRPr="00305FD1">
              <w:rPr>
                <w:rFonts w:ascii="Arial Narrow" w:hAnsi="Arial Narrow"/>
                <w:bCs/>
                <w:i/>
                <w:sz w:val="20"/>
                <w:szCs w:val="20"/>
              </w:rPr>
              <w:t>Using SPSS for Windows: Analyzing and understanding data</w:t>
            </w:r>
            <w:r w:rsidRPr="00305FD1">
              <w:rPr>
                <w:rFonts w:ascii="Arial Narrow" w:hAnsi="Arial Narrow"/>
                <w:bCs/>
                <w:sz w:val="20"/>
                <w:szCs w:val="20"/>
              </w:rPr>
              <w:t xml:space="preserve"> (5th ed.). Prentice Hall.</w:t>
            </w:r>
          </w:p>
          <w:p w:rsidR="00665D62" w:rsidRPr="00305FD1" w:rsidRDefault="00665D62" w:rsidP="00160350">
            <w:pPr>
              <w:spacing w:after="0" w:line="240" w:lineRule="auto"/>
              <w:jc w:val="center"/>
              <w:rPr>
                <w:rFonts w:ascii="Arial Narrow" w:eastAsia="Times New Roman" w:hAnsi="Arial Narrow" w:cs="Times New Roman"/>
                <w:sz w:val="21"/>
                <w:szCs w:val="21"/>
                <w:lang w:eastAsia="tr-TR"/>
              </w:rPr>
            </w:pP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Cohen, J., Cohen, P., West, S. G., &amp; Aiken, L. S. (2002). </w:t>
            </w:r>
            <w:r w:rsidRPr="00305FD1">
              <w:rPr>
                <w:rFonts w:ascii="Arial Narrow" w:hAnsi="Arial Narrow"/>
                <w:bCs/>
                <w:i/>
                <w:lang w:val="tr-TR"/>
              </w:rPr>
              <w:t>Applied multiple regression/correlation analysis for the behavioral sciences</w:t>
            </w:r>
            <w:r w:rsidRPr="00305FD1">
              <w:rPr>
                <w:rFonts w:ascii="Arial Narrow" w:hAnsi="Arial Narrow"/>
                <w:bCs/>
                <w:lang w:val="tr-TR"/>
              </w:rPr>
              <w:t xml:space="preserve"> (3rd ed.). London: Lawrence Erlbaum Associates.</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Costello, A. B. &amp; Osborne, J. W. (2005). Best practices in exploratory factor analysis: Four recommendations for getting the most from your analysis. </w:t>
            </w:r>
            <w:r w:rsidRPr="00305FD1">
              <w:rPr>
                <w:rFonts w:ascii="Arial Narrow" w:hAnsi="Arial Narrow"/>
                <w:bCs/>
                <w:i/>
                <w:lang w:val="tr-TR"/>
              </w:rPr>
              <w:t>Practical Assessment, Research &amp; Evaluation</w:t>
            </w:r>
            <w:r w:rsidRPr="00305FD1">
              <w:rPr>
                <w:rFonts w:ascii="Arial Narrow" w:hAnsi="Arial Narrow"/>
                <w:bCs/>
                <w:lang w:val="tr-TR"/>
              </w:rPr>
              <w:t xml:space="preserve">, </w:t>
            </w:r>
            <w:r w:rsidRPr="00305FD1">
              <w:rPr>
                <w:rFonts w:ascii="Arial Narrow" w:hAnsi="Arial Narrow"/>
                <w:bCs/>
                <w:i/>
                <w:lang w:val="tr-TR"/>
              </w:rPr>
              <w:t>10</w:t>
            </w:r>
            <w:r w:rsidRPr="00305FD1">
              <w:rPr>
                <w:rFonts w:ascii="Arial Narrow" w:hAnsi="Arial Narrow"/>
                <w:bCs/>
                <w:lang w:val="tr-TR"/>
              </w:rPr>
              <w:t>(7).</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Field, A. (2013). </w:t>
            </w:r>
            <w:r w:rsidRPr="00305FD1">
              <w:rPr>
                <w:rFonts w:ascii="Arial Narrow" w:hAnsi="Arial Narrow"/>
                <w:bCs/>
                <w:i/>
                <w:lang w:val="tr-TR"/>
              </w:rPr>
              <w:t>Discovering statistics using SPSS</w:t>
            </w:r>
            <w:r w:rsidRPr="00305FD1">
              <w:rPr>
                <w:rFonts w:ascii="Arial Narrow" w:hAnsi="Arial Narrow"/>
                <w:bCs/>
                <w:lang w:val="tr-TR"/>
              </w:rPr>
              <w:t xml:space="preserve"> (4th ed.). London: Sage.</w:t>
            </w:r>
          </w:p>
          <w:p w:rsidR="00665D62" w:rsidRPr="00305FD1" w:rsidRDefault="00665D62" w:rsidP="00665D62">
            <w:pPr>
              <w:widowControl w:val="0"/>
              <w:numPr>
                <w:ilvl w:val="0"/>
                <w:numId w:val="87"/>
              </w:numPr>
              <w:tabs>
                <w:tab w:val="left" w:pos="284"/>
              </w:tabs>
              <w:overflowPunct w:val="0"/>
              <w:autoSpaceDE w:val="0"/>
              <w:autoSpaceDN w:val="0"/>
              <w:adjustRightInd w:val="0"/>
              <w:spacing w:after="0" w:line="360" w:lineRule="auto"/>
              <w:ind w:left="92" w:firstLine="0"/>
              <w:jc w:val="both"/>
              <w:textAlignment w:val="baseline"/>
              <w:rPr>
                <w:rFonts w:ascii="Arial Narrow" w:hAnsi="Arial Narrow"/>
                <w:bCs/>
                <w:sz w:val="20"/>
                <w:szCs w:val="20"/>
              </w:rPr>
            </w:pPr>
            <w:r w:rsidRPr="00305FD1">
              <w:rPr>
                <w:rFonts w:ascii="Arial Narrow" w:hAnsi="Arial Narrow"/>
                <w:bCs/>
                <w:sz w:val="20"/>
                <w:szCs w:val="20"/>
              </w:rPr>
              <w:lastRenderedPageBreak/>
              <w:t xml:space="preserve">Gelman, A. &amp; Hill, J. (2007). </w:t>
            </w:r>
            <w:r w:rsidRPr="00305FD1">
              <w:rPr>
                <w:rFonts w:ascii="Arial Narrow" w:hAnsi="Arial Narrow"/>
                <w:bCs/>
                <w:i/>
                <w:sz w:val="20"/>
                <w:szCs w:val="20"/>
              </w:rPr>
              <w:t>Data analysis using regression and multilevel/hierarchical models</w:t>
            </w:r>
            <w:r w:rsidRPr="00305FD1">
              <w:rPr>
                <w:rFonts w:ascii="Arial Narrow" w:hAnsi="Arial Narrow"/>
                <w:bCs/>
                <w:sz w:val="20"/>
                <w:szCs w:val="20"/>
              </w:rPr>
              <w:t>. Cambridge, UK: Cambridge University Press.</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Hair, J. F., Anderson, R. E., Tatham, R. L. &amp; Black, W. C. (2009). </w:t>
            </w:r>
            <w:r w:rsidRPr="00305FD1">
              <w:rPr>
                <w:rFonts w:ascii="Arial Narrow" w:hAnsi="Arial Narrow"/>
                <w:bCs/>
                <w:i/>
                <w:lang w:val="tr-TR"/>
              </w:rPr>
              <w:t>Multivariate data analysis</w:t>
            </w:r>
            <w:r w:rsidRPr="00305FD1">
              <w:rPr>
                <w:rFonts w:ascii="Arial Narrow" w:hAnsi="Arial Narrow"/>
                <w:bCs/>
                <w:lang w:val="tr-TR"/>
              </w:rPr>
              <w:t xml:space="preserve"> (7th ed.) Upper Saddle River, NJ: Prentice Hall.</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Hosmer, D. W., Lemeshow, S., &amp; Sturdivant, R. X. (2013). </w:t>
            </w:r>
            <w:r w:rsidRPr="00305FD1">
              <w:rPr>
                <w:rFonts w:ascii="Arial Narrow" w:hAnsi="Arial Narrow"/>
                <w:bCs/>
                <w:i/>
                <w:lang w:val="tr-TR"/>
              </w:rPr>
              <w:t>Applied logistic regression</w:t>
            </w:r>
            <w:r w:rsidRPr="00305FD1">
              <w:rPr>
                <w:rFonts w:ascii="Arial Narrow" w:hAnsi="Arial Narrow"/>
                <w:bCs/>
                <w:lang w:val="tr-TR"/>
              </w:rPr>
              <w:t>. New York: John Wiley &amp; Sons.</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Kline, R. B. (2011). </w:t>
            </w:r>
            <w:r w:rsidRPr="00305FD1">
              <w:rPr>
                <w:rFonts w:ascii="Arial Narrow" w:hAnsi="Arial Narrow"/>
                <w:bCs/>
                <w:i/>
                <w:lang w:val="tr-TR"/>
              </w:rPr>
              <w:t>Principles and practice of structural equation modeling</w:t>
            </w:r>
            <w:r w:rsidRPr="00305FD1">
              <w:rPr>
                <w:rFonts w:ascii="Arial Narrow" w:hAnsi="Arial Narrow"/>
                <w:bCs/>
                <w:lang w:val="tr-TR"/>
              </w:rPr>
              <w:t xml:space="preserve"> (3rd ed.). New York: The Guilford Press.</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MacCallum, R. C &amp; Widaman, K. F. (1999). Sample size in factor analysis. </w:t>
            </w:r>
            <w:r w:rsidRPr="00305FD1">
              <w:rPr>
                <w:rFonts w:ascii="Arial Narrow" w:hAnsi="Arial Narrow"/>
                <w:bCs/>
                <w:i/>
                <w:lang w:val="tr-TR"/>
              </w:rPr>
              <w:t>Psychological Methods</w:t>
            </w:r>
            <w:r w:rsidRPr="00305FD1">
              <w:rPr>
                <w:rFonts w:ascii="Arial Narrow" w:hAnsi="Arial Narrow"/>
                <w:bCs/>
                <w:lang w:val="tr-TR"/>
              </w:rPr>
              <w:t xml:space="preserve">, </w:t>
            </w:r>
            <w:r w:rsidRPr="00305FD1">
              <w:rPr>
                <w:rFonts w:ascii="Arial Narrow" w:hAnsi="Arial Narrow"/>
                <w:bCs/>
                <w:i/>
                <w:lang w:val="tr-TR"/>
              </w:rPr>
              <w:t>4</w:t>
            </w:r>
            <w:r w:rsidRPr="00305FD1">
              <w:rPr>
                <w:rFonts w:ascii="Arial Narrow" w:hAnsi="Arial Narrow"/>
                <w:bCs/>
                <w:lang w:val="tr-TR"/>
              </w:rPr>
              <w:t>(1), 84-99.</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Preacher, K. J. &amp; Maccallum, R. C. (2003). Repairing Tom Swift’s electric factor analysis machine. </w:t>
            </w:r>
            <w:r w:rsidRPr="00305FD1">
              <w:rPr>
                <w:rFonts w:ascii="Arial Narrow" w:hAnsi="Arial Narrow"/>
                <w:bCs/>
                <w:i/>
                <w:lang w:val="tr-TR"/>
              </w:rPr>
              <w:t>Understanding Statistics</w:t>
            </w:r>
            <w:r w:rsidRPr="00305FD1">
              <w:rPr>
                <w:rFonts w:ascii="Arial Narrow" w:hAnsi="Arial Narrow"/>
                <w:bCs/>
                <w:lang w:val="tr-TR"/>
              </w:rPr>
              <w:t xml:space="preserve">, </w:t>
            </w:r>
            <w:r w:rsidRPr="00305FD1">
              <w:rPr>
                <w:rFonts w:ascii="Arial Narrow" w:hAnsi="Arial Narrow"/>
                <w:bCs/>
                <w:i/>
                <w:lang w:val="tr-TR"/>
              </w:rPr>
              <w:t>2</w:t>
            </w:r>
            <w:r w:rsidRPr="00305FD1">
              <w:rPr>
                <w:rFonts w:ascii="Arial Narrow" w:hAnsi="Arial Narrow"/>
                <w:bCs/>
                <w:lang w:val="tr-TR"/>
              </w:rPr>
              <w:t>, 13-32.</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lang w:val="tr-TR"/>
              </w:rPr>
              <w:t xml:space="preserve">American Psychological Association </w:t>
            </w:r>
            <w:r w:rsidRPr="00305FD1">
              <w:rPr>
                <w:rFonts w:ascii="Arial Narrow" w:hAnsi="Arial Narrow"/>
                <w:bCs/>
                <w:lang w:val="tr-TR"/>
              </w:rPr>
              <w:t xml:space="preserve">(2010). </w:t>
            </w:r>
            <w:r w:rsidRPr="00305FD1">
              <w:rPr>
                <w:rFonts w:ascii="Arial Narrow" w:hAnsi="Arial Narrow"/>
                <w:bCs/>
                <w:i/>
                <w:lang w:val="tr-TR"/>
              </w:rPr>
              <w:t>Publication manual of the American Psychological Association</w:t>
            </w:r>
            <w:r w:rsidRPr="00305FD1">
              <w:rPr>
                <w:rFonts w:ascii="Arial Narrow" w:hAnsi="Arial Narrow"/>
                <w:bCs/>
                <w:lang w:val="tr-TR"/>
              </w:rPr>
              <w:t xml:space="preserve"> (6th ed.). Washington, DC: Author. </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Green, S. B. &amp; Salkind,N. J. (2008). </w:t>
            </w:r>
            <w:r w:rsidRPr="00305FD1">
              <w:rPr>
                <w:rFonts w:ascii="Arial Narrow" w:hAnsi="Arial Narrow"/>
                <w:bCs/>
                <w:i/>
                <w:lang w:val="tr-TR"/>
              </w:rPr>
              <w:t>Using SPSS for Windows: Analyzing and understanding data</w:t>
            </w:r>
            <w:r w:rsidRPr="00305FD1">
              <w:rPr>
                <w:rFonts w:ascii="Arial Narrow" w:hAnsi="Arial Narrow"/>
                <w:bCs/>
                <w:lang w:val="tr-TR"/>
              </w:rPr>
              <w:t xml:space="preserve"> (5th ed.). Prentice Hall.</w:t>
            </w:r>
          </w:p>
          <w:p w:rsidR="00665D62" w:rsidRPr="00305FD1" w:rsidRDefault="00665D62" w:rsidP="00665D62">
            <w:pPr>
              <w:pStyle w:val="GvdeMetniGirintisi"/>
              <w:numPr>
                <w:ilvl w:val="0"/>
                <w:numId w:val="87"/>
              </w:numPr>
              <w:tabs>
                <w:tab w:val="left" w:pos="284"/>
              </w:tabs>
              <w:spacing w:after="0" w:line="360" w:lineRule="auto"/>
              <w:ind w:left="92" w:firstLine="0"/>
              <w:jc w:val="both"/>
              <w:rPr>
                <w:rFonts w:ascii="Arial Narrow" w:hAnsi="Arial Narrow"/>
                <w:bCs/>
                <w:lang w:val="tr-TR"/>
              </w:rPr>
            </w:pPr>
            <w:r w:rsidRPr="00305FD1">
              <w:rPr>
                <w:rFonts w:ascii="Arial Narrow" w:hAnsi="Arial Narrow"/>
                <w:bCs/>
                <w:lang w:val="tr-TR"/>
              </w:rPr>
              <w:t xml:space="preserve">Nicol, A. A. &amp; Pexman, P. M. (2010). </w:t>
            </w:r>
            <w:r w:rsidRPr="00305FD1">
              <w:rPr>
                <w:rFonts w:ascii="Arial Narrow" w:hAnsi="Arial Narrow"/>
                <w:bCs/>
                <w:i/>
                <w:lang w:val="tr-TR"/>
              </w:rPr>
              <w:t>Presenting your findings: A pracical guide for creating tables</w:t>
            </w:r>
            <w:r w:rsidRPr="00305FD1">
              <w:rPr>
                <w:rFonts w:ascii="Arial Narrow" w:hAnsi="Arial Narrow"/>
                <w:bCs/>
                <w:lang w:val="tr-TR"/>
              </w:rPr>
              <w:t>. Washington, DC: American Psychological Association.</w:t>
            </w:r>
          </w:p>
          <w:p w:rsidR="00160350" w:rsidRPr="00305FD1" w:rsidRDefault="00160350" w:rsidP="00160350">
            <w:pPr>
              <w:spacing w:after="0" w:line="240" w:lineRule="auto"/>
              <w:ind w:left="375" w:hanging="375"/>
              <w:rPr>
                <w:rFonts w:ascii="Arial Narrow" w:eastAsia="Times New Roman" w:hAnsi="Arial Narrow" w:cs="Times New Roman"/>
                <w:sz w:val="21"/>
                <w:szCs w:val="21"/>
                <w:lang w:eastAsia="tr-TR"/>
              </w:rPr>
            </w:pPr>
          </w:p>
        </w:tc>
      </w:tr>
      <w:tr w:rsidR="00160350" w:rsidRPr="00305FD1"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305FD1" w:rsidRDefault="00160350" w:rsidP="00160350">
            <w:pPr>
              <w:spacing w:after="0" w:line="240" w:lineRule="auto"/>
              <w:jc w:val="both"/>
              <w:rPr>
                <w:rFonts w:ascii="Arial Narrow" w:eastAsia="Times New Roman" w:hAnsi="Arial Narrow" w:cs="Times New Roman"/>
                <w:sz w:val="21"/>
                <w:szCs w:val="21"/>
                <w:lang w:eastAsia="tr-TR"/>
              </w:rPr>
            </w:pPr>
          </w:p>
        </w:tc>
      </w:tr>
    </w:tbl>
    <w:p w:rsidR="00160350" w:rsidRPr="00305FD1" w:rsidRDefault="00160350" w:rsidP="00160350">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160350" w:rsidRPr="00305FD1" w:rsidTr="00160350">
        <w:trPr>
          <w:trHeight w:val="20"/>
        </w:trPr>
        <w:tc>
          <w:tcPr>
            <w:tcW w:w="5000" w:type="pct"/>
            <w:gridSpan w:val="2"/>
            <w:shd w:val="clear" w:color="auto" w:fill="auto"/>
            <w:vAlign w:val="center"/>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b/>
                <w:sz w:val="21"/>
                <w:szCs w:val="21"/>
                <w:lang w:eastAsia="tr-TR"/>
              </w:rPr>
              <w:t>DERSİN HAFTALIK PLANI</w:t>
            </w:r>
            <w:r w:rsidRPr="00305FD1">
              <w:rPr>
                <w:rFonts w:ascii="Arial Narrow" w:eastAsia="Times New Roman" w:hAnsi="Arial Narrow" w:cs="Times New Roman"/>
                <w:sz w:val="21"/>
                <w:szCs w:val="21"/>
                <w:lang w:eastAsia="tr-TR"/>
              </w:rPr>
              <w:t xml:space="preserve"> </w:t>
            </w:r>
          </w:p>
        </w:tc>
      </w:tr>
      <w:tr w:rsidR="00160350" w:rsidRPr="00305FD1" w:rsidTr="00160350">
        <w:trPr>
          <w:trHeight w:val="20"/>
        </w:trPr>
        <w:tc>
          <w:tcPr>
            <w:tcW w:w="574" w:type="pct"/>
            <w:shd w:val="clear" w:color="auto" w:fill="auto"/>
          </w:tcPr>
          <w:p w:rsidR="00160350" w:rsidRPr="00305FD1" w:rsidRDefault="00160350" w:rsidP="00160350">
            <w:pPr>
              <w:spacing w:after="0" w:line="240" w:lineRule="auto"/>
              <w:jc w:val="center"/>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HAFTA</w:t>
            </w:r>
          </w:p>
        </w:tc>
        <w:tc>
          <w:tcPr>
            <w:tcW w:w="4426" w:type="pct"/>
            <w:shd w:val="clear" w:color="auto" w:fill="auto"/>
          </w:tcPr>
          <w:p w:rsidR="00160350" w:rsidRPr="00305FD1" w:rsidRDefault="00160350" w:rsidP="00160350">
            <w:pPr>
              <w:spacing w:after="0" w:line="240" w:lineRule="auto"/>
              <w:rPr>
                <w:rFonts w:ascii="Arial Narrow" w:eastAsia="Times New Roman" w:hAnsi="Arial Narrow" w:cs="Times New Roman"/>
                <w:b/>
                <w:sz w:val="21"/>
                <w:szCs w:val="21"/>
                <w:lang w:eastAsia="tr-TR"/>
              </w:rPr>
            </w:pPr>
            <w:r w:rsidRPr="00305FD1">
              <w:rPr>
                <w:rFonts w:ascii="Arial Narrow" w:eastAsia="Times New Roman" w:hAnsi="Arial Narrow" w:cs="Times New Roman"/>
                <w:b/>
                <w:sz w:val="21"/>
                <w:szCs w:val="21"/>
                <w:lang w:eastAsia="tr-TR"/>
              </w:rPr>
              <w:t>İŞLENEN KONULAR</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w:t>
            </w:r>
          </w:p>
        </w:tc>
        <w:tc>
          <w:tcPr>
            <w:tcW w:w="4426" w:type="pct"/>
            <w:shd w:val="clear" w:color="auto" w:fill="auto"/>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Temel kavramlara giriş</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2</w:t>
            </w:r>
          </w:p>
        </w:tc>
        <w:tc>
          <w:tcPr>
            <w:tcW w:w="4426" w:type="pct"/>
            <w:shd w:val="clear" w:color="auto" w:fill="auto"/>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Verilerin betimlenmesi</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3</w:t>
            </w:r>
          </w:p>
        </w:tc>
        <w:tc>
          <w:tcPr>
            <w:tcW w:w="4426" w:type="pct"/>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Temel istatistiksel analizler-parametrik testler</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4</w:t>
            </w:r>
          </w:p>
        </w:tc>
        <w:tc>
          <w:tcPr>
            <w:tcW w:w="4426" w:type="pct"/>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Temel istatistiksel analizler-parametrik testler</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5</w:t>
            </w:r>
          </w:p>
        </w:tc>
        <w:tc>
          <w:tcPr>
            <w:tcW w:w="4426" w:type="pct"/>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Temel istatistiksel analizler-parametrik olmayan testler</w:t>
            </w:r>
          </w:p>
        </w:tc>
      </w:tr>
      <w:tr w:rsidR="00160350" w:rsidRPr="00305FD1" w:rsidTr="00160350">
        <w:trPr>
          <w:trHeight w:val="20"/>
        </w:trPr>
        <w:tc>
          <w:tcPr>
            <w:tcW w:w="574" w:type="pct"/>
            <w:tcBorders>
              <w:bottom w:val="single" w:sz="6" w:space="0" w:color="auto"/>
            </w:tcBorders>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Temel istatistiksel analizler-parametrik olmayan testler</w:t>
            </w:r>
          </w:p>
        </w:tc>
      </w:tr>
      <w:tr w:rsidR="00160350" w:rsidRPr="00305FD1" w:rsidTr="00160350">
        <w:trPr>
          <w:trHeight w:val="20"/>
        </w:trPr>
        <w:tc>
          <w:tcPr>
            <w:tcW w:w="574" w:type="pct"/>
            <w:tcBorders>
              <w:top w:val="single" w:sz="6" w:space="0" w:color="auto"/>
              <w:bottom w:val="single" w:sz="6" w:space="0" w:color="auto"/>
            </w:tcBorders>
            <w:shd w:val="clear" w:color="auto" w:fill="D9D9D9"/>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305FD1" w:rsidRDefault="00160350"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 xml:space="preserve">ARA SINAV </w:t>
            </w:r>
          </w:p>
        </w:tc>
      </w:tr>
      <w:tr w:rsidR="00160350" w:rsidRPr="00305FD1" w:rsidTr="00160350">
        <w:trPr>
          <w:trHeight w:val="20"/>
        </w:trPr>
        <w:tc>
          <w:tcPr>
            <w:tcW w:w="574" w:type="pct"/>
            <w:tcBorders>
              <w:top w:val="single" w:sz="6" w:space="0" w:color="auto"/>
            </w:tcBorders>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İstatistiksel analizlerde varsayımlar</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10</w:t>
            </w:r>
          </w:p>
        </w:tc>
        <w:tc>
          <w:tcPr>
            <w:tcW w:w="4426" w:type="pct"/>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Korelasyon ve çoklu doğrusal regresyon</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11</w:t>
            </w:r>
          </w:p>
        </w:tc>
        <w:tc>
          <w:tcPr>
            <w:tcW w:w="4426" w:type="pct"/>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Hiyerarşik regresyon</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12</w:t>
            </w:r>
          </w:p>
        </w:tc>
        <w:tc>
          <w:tcPr>
            <w:tcW w:w="4426" w:type="pct"/>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Kanonik korelasyon</w:t>
            </w:r>
          </w:p>
        </w:tc>
      </w:tr>
      <w:tr w:rsidR="00160350" w:rsidRPr="00305FD1" w:rsidTr="00160350">
        <w:trPr>
          <w:trHeight w:val="20"/>
        </w:trPr>
        <w:tc>
          <w:tcPr>
            <w:tcW w:w="574"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13</w:t>
            </w:r>
          </w:p>
        </w:tc>
        <w:tc>
          <w:tcPr>
            <w:tcW w:w="4426" w:type="pct"/>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Geçerlik ve Güvenilirlik</w:t>
            </w:r>
          </w:p>
        </w:tc>
      </w:tr>
      <w:tr w:rsidR="00160350" w:rsidRPr="00305FD1" w:rsidTr="00160350">
        <w:trPr>
          <w:trHeight w:val="20"/>
        </w:trPr>
        <w:tc>
          <w:tcPr>
            <w:tcW w:w="574" w:type="pct"/>
            <w:tcBorders>
              <w:bottom w:val="single" w:sz="6" w:space="0" w:color="auto"/>
            </w:tcBorders>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160350" w:rsidRPr="00305FD1" w:rsidRDefault="00A211BB" w:rsidP="00160350">
            <w:pPr>
              <w:spacing w:after="0" w:line="240" w:lineRule="auto"/>
              <w:rPr>
                <w:rFonts w:ascii="Arial Narrow" w:eastAsia="Times New Roman" w:hAnsi="Arial Narrow" w:cs="Times New Roman"/>
                <w:sz w:val="21"/>
                <w:szCs w:val="21"/>
                <w:lang w:eastAsia="tr-TR"/>
              </w:rPr>
            </w:pPr>
            <w:r w:rsidRPr="00305FD1">
              <w:rPr>
                <w:rFonts w:ascii="Arial Narrow" w:eastAsia="Times New Roman" w:hAnsi="Arial Narrow" w:cs="Times New Roman"/>
                <w:sz w:val="21"/>
                <w:szCs w:val="21"/>
                <w:lang w:eastAsia="tr-TR"/>
              </w:rPr>
              <w:t>Açımlayıcı faktör analizi-EFA</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B90DBB" w:rsidRPr="00160350" w:rsidRDefault="00B90DBB" w:rsidP="00B90DBB">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
        <w:gridCol w:w="8460"/>
        <w:gridCol w:w="338"/>
        <w:gridCol w:w="338"/>
        <w:gridCol w:w="360"/>
        <w:gridCol w:w="360"/>
      </w:tblGrid>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lastRenderedPageBreak/>
              <w:t>9</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İmza:                                                                                                        Tarih:</w:t>
      </w:r>
    </w:p>
    <w:p w:rsidR="00160350" w:rsidRPr="00160350" w:rsidRDefault="00160350" w:rsidP="00160350">
      <w:pPr>
        <w:tabs>
          <w:tab w:val="left" w:pos="1139"/>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1139"/>
        </w:tabs>
        <w:spacing w:after="0" w:line="240" w:lineRule="auto"/>
        <w:rPr>
          <w:rFonts w:ascii="Arial Narrow" w:eastAsia="Times New Roman" w:hAnsi="Arial Narrow" w:cs="Times New Roman"/>
          <w:sz w:val="21"/>
          <w:szCs w:val="21"/>
          <w:lang w:eastAsia="tr-TR"/>
        </w:rPr>
      </w:pPr>
    </w:p>
    <w:p w:rsidR="00B90DBB" w:rsidRPr="00160350" w:rsidRDefault="00B90DBB" w:rsidP="00B90DBB">
      <w:pPr>
        <w:spacing w:after="0" w:line="240" w:lineRule="auto"/>
        <w:rPr>
          <w:rFonts w:ascii="Arial Narrow" w:eastAsia="Times New Roman" w:hAnsi="Arial Narrow" w:cs="Times New Roman"/>
          <w:sz w:val="21"/>
          <w:szCs w:val="21"/>
          <w:lang w:eastAsia="tr-TR"/>
        </w:rPr>
      </w:pPr>
    </w:p>
    <w:p w:rsidR="00B90DBB" w:rsidRPr="00160350" w:rsidRDefault="00B90DBB" w:rsidP="00B90DBB">
      <w:pPr>
        <w:spacing w:after="0" w:line="240" w:lineRule="auto"/>
        <w:rPr>
          <w:rFonts w:ascii="Arial Narrow" w:eastAsia="Times New Roman" w:hAnsi="Arial Narrow" w:cs="Times New Roman"/>
          <w:sz w:val="21"/>
          <w:szCs w:val="21"/>
          <w:lang w:eastAsia="tr-TR"/>
        </w:rPr>
        <w:sectPr w:rsidR="00B90DBB"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9596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121" w:type="pct"/>
            <w:vAlign w:val="center"/>
          </w:tcPr>
          <w:p w:rsidR="00160350" w:rsidRPr="00160350" w:rsidRDefault="00305FD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54540101</w:t>
            </w:r>
            <w:r w:rsidR="00160350" w:rsidRPr="00160350">
              <w:rPr>
                <w:rFonts w:ascii="Arial Narrow" w:eastAsia="Times New Roman" w:hAnsi="Arial Narrow" w:cs="Times New Roman"/>
                <w:sz w:val="21"/>
                <w:szCs w:val="21"/>
                <w:lang w:eastAsia="tr-TR"/>
              </w:rPr>
              <w:t>5</w:t>
            </w:r>
          </w:p>
        </w:tc>
        <w:tc>
          <w:tcPr>
            <w:tcW w:w="1003"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Çatışma ve Değişimin Yönetimi</w:t>
            </w:r>
          </w:p>
        </w:tc>
      </w:tr>
    </w:tbl>
    <w:p w:rsidR="00A211BB" w:rsidRDefault="00A211BB" w:rsidP="00160350">
      <w:pPr>
        <w:tabs>
          <w:tab w:val="left" w:pos="708"/>
          <w:tab w:val="left" w:pos="1416"/>
          <w:tab w:val="left" w:pos="2124"/>
          <w:tab w:val="left" w:pos="2832"/>
          <w:tab w:val="left" w:pos="3540"/>
          <w:tab w:val="left" w:pos="4248"/>
          <w:tab w:val="left" w:pos="4956"/>
          <w:tab w:val="left" w:pos="5664"/>
          <w:tab w:val="left" w:pos="7275"/>
        </w:tabs>
        <w:spacing w:after="0" w:line="240" w:lineRule="auto"/>
        <w:outlineLvl w:val="0"/>
        <w:rPr>
          <w:rFonts w:ascii="Arial Narrow" w:eastAsia="Times New Roman" w:hAnsi="Arial Narrow" w:cs="Times New Roman"/>
          <w:b/>
          <w:sz w:val="21"/>
          <w:szCs w:val="21"/>
          <w:lang w:eastAsia="tr-TR"/>
        </w:rPr>
      </w:pPr>
    </w:p>
    <w:p w:rsidR="00160350" w:rsidRPr="00A211BB" w:rsidRDefault="00160350" w:rsidP="00160350">
      <w:pPr>
        <w:tabs>
          <w:tab w:val="left" w:pos="708"/>
          <w:tab w:val="left" w:pos="1416"/>
          <w:tab w:val="left" w:pos="2124"/>
          <w:tab w:val="left" w:pos="2832"/>
          <w:tab w:val="left" w:pos="3540"/>
          <w:tab w:val="left" w:pos="4248"/>
          <w:tab w:val="left" w:pos="4956"/>
          <w:tab w:val="left" w:pos="5664"/>
          <w:tab w:val="left" w:pos="7275"/>
        </w:tabs>
        <w:spacing w:after="0" w:line="240" w:lineRule="auto"/>
        <w:outlineLvl w:val="0"/>
        <w:rPr>
          <w:rFonts w:ascii="Arial Narrow" w:eastAsia="Times New Roman" w:hAnsi="Arial Narrow" w:cs="Times New Roman"/>
          <w:color w:val="FF0000"/>
          <w:sz w:val="21"/>
          <w:szCs w:val="21"/>
          <w:lang w:eastAsia="tr-TR"/>
        </w:rPr>
      </w:pPr>
      <w:r w:rsidRPr="00A211BB">
        <w:rPr>
          <w:rFonts w:ascii="Arial Narrow" w:eastAsia="Times New Roman" w:hAnsi="Arial Narrow" w:cs="Times New Roman"/>
          <w:b/>
          <w:color w:val="FF0000"/>
          <w:sz w:val="21"/>
          <w:szCs w:val="21"/>
          <w:lang w:eastAsia="tr-TR"/>
        </w:rPr>
        <w:t xml:space="preserve">                                                   </w:t>
      </w:r>
      <w:r w:rsidRPr="00A211BB">
        <w:rPr>
          <w:rFonts w:ascii="Arial Narrow" w:eastAsia="Times New Roman" w:hAnsi="Arial Narrow" w:cs="Times New Roman"/>
          <w:b/>
          <w:color w:val="FF0000"/>
          <w:sz w:val="21"/>
          <w:szCs w:val="21"/>
          <w:lang w:eastAsia="tr-TR"/>
        </w:rPr>
        <w:tab/>
      </w:r>
      <w:r w:rsidRPr="00A211BB">
        <w:rPr>
          <w:rFonts w:ascii="Arial Narrow" w:eastAsia="Times New Roman" w:hAnsi="Arial Narrow" w:cs="Times New Roman"/>
          <w:b/>
          <w:color w:val="FF0000"/>
          <w:sz w:val="21"/>
          <w:szCs w:val="21"/>
          <w:lang w:eastAsia="tr-TR"/>
        </w:rPr>
        <w:tab/>
      </w:r>
      <w:r w:rsidRPr="00A211BB">
        <w:rPr>
          <w:rFonts w:ascii="Arial Narrow" w:eastAsia="Times New Roman" w:hAnsi="Arial Narrow" w:cs="Times New Roman"/>
          <w:b/>
          <w:color w:val="FF0000"/>
          <w:sz w:val="21"/>
          <w:szCs w:val="21"/>
          <w:lang w:eastAsia="tr-TR"/>
        </w:rPr>
        <w:tab/>
      </w:r>
      <w:r w:rsidRPr="00A211BB">
        <w:rPr>
          <w:rFonts w:ascii="Arial Narrow" w:eastAsia="Times New Roman" w:hAnsi="Arial Narrow" w:cs="Times New Roman"/>
          <w:b/>
          <w:color w:val="FF0000"/>
          <w:sz w:val="21"/>
          <w:szCs w:val="21"/>
          <w:lang w:eastAsia="tr-TR"/>
        </w:rPr>
        <w:tab/>
      </w:r>
      <w:r w:rsidRPr="00A211BB">
        <w:rPr>
          <w:rFonts w:ascii="Arial Narrow" w:eastAsia="Times New Roman" w:hAnsi="Arial Narrow" w:cs="Times New Roman"/>
          <w:b/>
          <w:color w:val="FF0000"/>
          <w:sz w:val="21"/>
          <w:szCs w:val="21"/>
          <w:lang w:eastAsia="tr-TR"/>
        </w:rPr>
        <w:tab/>
        <w:t xml:space="preserve">      </w:t>
      </w:r>
      <w:r w:rsidRPr="00A211BB">
        <w:rPr>
          <w:rFonts w:ascii="Arial Narrow" w:eastAsia="Times New Roman" w:hAnsi="Arial Narrow" w:cs="Times New Roman"/>
          <w:b/>
          <w:color w:val="FF0000"/>
          <w:sz w:val="21"/>
          <w:szCs w:val="21"/>
          <w:lang w:eastAsia="tr-TR"/>
        </w:rPr>
        <w:tab/>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542"/>
        <w:gridCol w:w="208"/>
        <w:gridCol w:w="1034"/>
        <w:gridCol w:w="728"/>
        <w:gridCol w:w="50"/>
        <w:gridCol w:w="619"/>
        <w:gridCol w:w="803"/>
        <w:gridCol w:w="625"/>
        <w:gridCol w:w="94"/>
        <w:gridCol w:w="2415"/>
        <w:gridCol w:w="1470"/>
      </w:tblGrid>
      <w:tr w:rsidR="00160350" w:rsidRPr="00305FD1"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YARIYIL</w:t>
            </w:r>
          </w:p>
          <w:p w:rsidR="00160350" w:rsidRPr="00305FD1" w:rsidRDefault="00160350" w:rsidP="00160350">
            <w:pPr>
              <w:spacing w:after="0" w:line="240" w:lineRule="auto"/>
              <w:rPr>
                <w:rFonts w:ascii="Arial Narrow" w:eastAsia="Times New Roman" w:hAnsi="Arial Narrow"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DERSİN</w:t>
            </w:r>
          </w:p>
        </w:tc>
      </w:tr>
      <w:tr w:rsidR="00160350" w:rsidRPr="00305FD1"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305FD1" w:rsidRDefault="00160350" w:rsidP="00160350">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Uygulama</w:t>
            </w:r>
          </w:p>
        </w:tc>
        <w:tc>
          <w:tcPr>
            <w:tcW w:w="726" w:type="pct"/>
            <w:gridSpan w:val="3"/>
            <w:tcBorders>
              <w:top w:val="single" w:sz="4" w:space="0" w:color="auto"/>
              <w:bottom w:val="single" w:sz="4" w:space="0" w:color="auto"/>
              <w:right w:val="single" w:sz="12" w:space="0" w:color="auto"/>
            </w:tcBorders>
            <w:vAlign w:val="center"/>
          </w:tcPr>
          <w:p w:rsidR="00160350" w:rsidRPr="00305FD1"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160350" w:rsidRPr="00305FD1"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DİLİ</w:t>
            </w:r>
          </w:p>
        </w:tc>
      </w:tr>
      <w:tr w:rsidR="00160350" w:rsidRPr="00305FD1"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0 </w:t>
            </w:r>
          </w:p>
        </w:tc>
        <w:tc>
          <w:tcPr>
            <w:tcW w:w="726" w:type="pct"/>
            <w:gridSpan w:val="3"/>
            <w:tcBorders>
              <w:top w:val="single" w:sz="4" w:space="0" w:color="auto"/>
              <w:bottom w:val="single" w:sz="12" w:space="0" w:color="auto"/>
              <w:right w:val="single" w:sz="12" w:space="0" w:color="auto"/>
            </w:tcBorders>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305FD1" w:rsidRDefault="00305FD1"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1"/>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305FD1">
              <w:rPr>
                <w:rFonts w:ascii="Arial Narrow" w:eastAsia="Times New Roman" w:hAnsi="Arial Narrow" w:cs="Times New Roman"/>
                <w:sz w:val="20"/>
                <w:szCs w:val="20"/>
                <w:vertAlign w:val="superscript"/>
                <w:lang w:eastAsia="tr-TR"/>
              </w:rPr>
              <w:t>ZORUNLU ( )  SEÇMELİ ( X )</w:t>
            </w:r>
          </w:p>
        </w:tc>
        <w:tc>
          <w:tcPr>
            <w:tcW w:w="766" w:type="pct"/>
            <w:tcBorders>
              <w:top w:val="single" w:sz="4" w:space="0" w:color="auto"/>
              <w:left w:val="single" w:sz="4" w:space="0" w:color="auto"/>
              <w:bottom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305FD1">
              <w:rPr>
                <w:rFonts w:ascii="Arial Narrow" w:eastAsia="Times New Roman" w:hAnsi="Arial Narrow" w:cs="Times New Roman"/>
                <w:sz w:val="20"/>
                <w:szCs w:val="20"/>
                <w:vertAlign w:val="superscript"/>
                <w:lang w:eastAsia="tr-TR"/>
              </w:rPr>
              <w:t>Türkçe</w:t>
            </w:r>
          </w:p>
        </w:tc>
      </w:tr>
      <w:tr w:rsidR="00160350" w:rsidRPr="00305FD1"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DERSİN KATEGORİSİ</w:t>
            </w:r>
          </w:p>
        </w:tc>
      </w:tr>
      <w:tr w:rsidR="00160350" w:rsidRPr="00305FD1" w:rsidTr="00160350">
        <w:tblPrEx>
          <w:tblBorders>
            <w:insideH w:val="single" w:sz="6" w:space="0" w:color="auto"/>
            <w:insideV w:val="single" w:sz="6" w:space="0" w:color="auto"/>
          </w:tblBorders>
        </w:tblPrEx>
        <w:trPr>
          <w:trHeight w:val="20"/>
        </w:trPr>
        <w:tc>
          <w:tcPr>
            <w:tcW w:w="813" w:type="pct"/>
            <w:gridSpan w:val="2"/>
            <w:tcBorders>
              <w:top w:val="single" w:sz="12" w:space="0" w:color="auto"/>
              <w:left w:val="single" w:sz="12" w:space="0" w:color="auto"/>
              <w:bottom w:val="single" w:sz="6"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Temel Bilim</w:t>
            </w:r>
          </w:p>
        </w:tc>
        <w:tc>
          <w:tcPr>
            <w:tcW w:w="1051" w:type="pct"/>
            <w:gridSpan w:val="4"/>
            <w:tcBorders>
              <w:top w:val="single" w:sz="12" w:space="0" w:color="auto"/>
              <w:bottom w:val="single" w:sz="6"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Eğitim Bilimi</w:t>
            </w:r>
          </w:p>
        </w:tc>
        <w:tc>
          <w:tcPr>
            <w:tcW w:w="2371" w:type="pct"/>
            <w:gridSpan w:val="5"/>
            <w:tcBorders>
              <w:top w:val="single" w:sz="12" w:space="0" w:color="auto"/>
              <w:bottom w:val="single" w:sz="6"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p>
        </w:tc>
        <w:tc>
          <w:tcPr>
            <w:tcW w:w="766" w:type="pct"/>
            <w:tcBorders>
              <w:top w:val="single" w:sz="12" w:space="0" w:color="auto"/>
              <w:bottom w:val="single" w:sz="6"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Sosyal Bilim</w:t>
            </w:r>
          </w:p>
        </w:tc>
      </w:tr>
      <w:tr w:rsidR="00160350" w:rsidRPr="00305FD1" w:rsidTr="00160350">
        <w:tblPrEx>
          <w:tblBorders>
            <w:insideH w:val="single" w:sz="6" w:space="0" w:color="auto"/>
            <w:insideV w:val="single" w:sz="6" w:space="0" w:color="auto"/>
          </w:tblBorders>
        </w:tblPrEx>
        <w:trPr>
          <w:trHeight w:val="20"/>
        </w:trPr>
        <w:tc>
          <w:tcPr>
            <w:tcW w:w="813" w:type="pct"/>
            <w:gridSpan w:val="2"/>
            <w:tcBorders>
              <w:top w:val="single" w:sz="6" w:space="0" w:color="auto"/>
              <w:left w:val="single" w:sz="12" w:space="0" w:color="auto"/>
              <w:bottom w:val="single" w:sz="12" w:space="0" w:color="auto"/>
              <w:right w:val="single" w:sz="4"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%80</w:t>
            </w:r>
          </w:p>
        </w:tc>
        <w:tc>
          <w:tcPr>
            <w:tcW w:w="2371" w:type="pct"/>
            <w:gridSpan w:val="5"/>
            <w:tcBorders>
              <w:top w:val="single" w:sz="6" w:space="0" w:color="auto"/>
              <w:left w:val="single" w:sz="4" w:space="0" w:color="auto"/>
              <w:bottom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w:t>
            </w:r>
          </w:p>
        </w:tc>
        <w:tc>
          <w:tcPr>
            <w:tcW w:w="766" w:type="pct"/>
            <w:tcBorders>
              <w:top w:val="single" w:sz="6" w:space="0" w:color="auto"/>
              <w:left w:val="single" w:sz="4" w:space="0" w:color="auto"/>
              <w:bottom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%20</w:t>
            </w:r>
          </w:p>
        </w:tc>
      </w:tr>
      <w:tr w:rsidR="00160350" w:rsidRPr="00305FD1"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DEĞERLENDİRME ÖLÇÜTLERİ</w:t>
            </w:r>
          </w:p>
        </w:tc>
      </w:tr>
      <w:tr w:rsidR="00160350" w:rsidRPr="00305FD1" w:rsidTr="00160350">
        <w:trPr>
          <w:trHeight w:val="20"/>
        </w:trPr>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w:t>
            </w:r>
          </w:p>
        </w:tc>
      </w:tr>
      <w:tr w:rsidR="00160350" w:rsidRPr="00305FD1"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160350" w:rsidRPr="00305FD1"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305FD1">
              <w:rPr>
                <w:rFonts w:ascii="Arial Narrow" w:eastAsia="Times New Roman" w:hAnsi="Arial Narrow" w:cs="Times New Roman"/>
                <w:sz w:val="20"/>
                <w:szCs w:val="20"/>
                <w:lang w:eastAsia="tr-TR"/>
              </w:rPr>
              <w:t xml:space="preserve"> 30</w:t>
            </w:r>
          </w:p>
        </w:tc>
      </w:tr>
      <w:tr w:rsidR="00160350" w:rsidRPr="00305FD1"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160350" w:rsidRPr="00305FD1" w:rsidRDefault="00160350" w:rsidP="00160350">
            <w:pPr>
              <w:spacing w:after="0" w:line="240" w:lineRule="auto"/>
              <w:rPr>
                <w:rFonts w:ascii="Arial Narrow" w:eastAsia="Times New Roman" w:hAnsi="Arial Narrow" w:cs="Times New Roman"/>
                <w:sz w:val="20"/>
                <w:szCs w:val="20"/>
                <w:lang w:eastAsia="tr-TR"/>
              </w:rPr>
            </w:pPr>
          </w:p>
        </w:tc>
        <w:tc>
          <w:tcPr>
            <w:tcW w:w="766" w:type="pct"/>
            <w:tcBorders>
              <w:top w:val="single" w:sz="4" w:space="0" w:color="auto"/>
              <w:left w:val="single" w:sz="8" w:space="0" w:color="auto"/>
              <w:bottom w:val="single" w:sz="4" w:space="0" w:color="auto"/>
              <w:right w:val="single" w:sz="12" w:space="0" w:color="auto"/>
            </w:tcBorders>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w:t>
            </w:r>
          </w:p>
        </w:tc>
      </w:tr>
      <w:tr w:rsidR="00160350" w:rsidRPr="00305FD1"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1 </w:t>
            </w:r>
          </w:p>
        </w:tc>
        <w:tc>
          <w:tcPr>
            <w:tcW w:w="766" w:type="pct"/>
            <w:tcBorders>
              <w:top w:val="single" w:sz="4" w:space="0" w:color="auto"/>
              <w:left w:val="single" w:sz="8" w:space="0" w:color="auto"/>
              <w:bottom w:val="single" w:sz="4" w:space="0" w:color="auto"/>
              <w:right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30  </w:t>
            </w:r>
          </w:p>
        </w:tc>
      </w:tr>
      <w:tr w:rsidR="00160350" w:rsidRPr="00305FD1"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w:t>
            </w:r>
          </w:p>
        </w:tc>
      </w:tr>
      <w:tr w:rsidR="00160350" w:rsidRPr="00305FD1"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p>
        </w:tc>
        <w:tc>
          <w:tcPr>
            <w:tcW w:w="766" w:type="pct"/>
            <w:tcBorders>
              <w:top w:val="single" w:sz="8" w:space="0" w:color="auto"/>
              <w:left w:val="single" w:sz="8" w:space="0" w:color="auto"/>
              <w:bottom w:val="single" w:sz="8" w:space="0" w:color="auto"/>
              <w:right w:val="single" w:sz="12" w:space="0" w:color="auto"/>
            </w:tcBorders>
          </w:tcPr>
          <w:p w:rsidR="00160350" w:rsidRPr="00305FD1" w:rsidRDefault="00160350" w:rsidP="00160350">
            <w:pPr>
              <w:spacing w:after="0" w:line="240" w:lineRule="auto"/>
              <w:rPr>
                <w:rFonts w:ascii="Arial Narrow" w:eastAsia="Times New Roman" w:hAnsi="Arial Narrow" w:cs="Times New Roman"/>
                <w:sz w:val="20"/>
                <w:szCs w:val="20"/>
                <w:lang w:eastAsia="tr-TR"/>
              </w:rPr>
            </w:pPr>
          </w:p>
        </w:tc>
      </w:tr>
      <w:tr w:rsidR="00160350" w:rsidRPr="00305FD1"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305FD1" w:rsidRDefault="00160350" w:rsidP="00160350">
            <w:pPr>
              <w:spacing w:after="0" w:line="240" w:lineRule="auto"/>
              <w:rPr>
                <w:rFonts w:ascii="Arial Narrow" w:eastAsia="Times New Roman" w:hAnsi="Arial Narrow" w:cs="Times New Roman"/>
                <w:sz w:val="20"/>
                <w:szCs w:val="20"/>
                <w:lang w:eastAsia="tr-TR"/>
              </w:rPr>
            </w:pPr>
          </w:p>
        </w:tc>
        <w:tc>
          <w:tcPr>
            <w:tcW w:w="766" w:type="pct"/>
            <w:tcBorders>
              <w:top w:val="single" w:sz="8" w:space="0" w:color="auto"/>
              <w:left w:val="single" w:sz="8" w:space="0" w:color="auto"/>
              <w:bottom w:val="single" w:sz="12" w:space="0" w:color="auto"/>
              <w:right w:val="single" w:sz="12" w:space="0" w:color="auto"/>
            </w:tcBorders>
          </w:tcPr>
          <w:p w:rsidR="00160350" w:rsidRPr="00305FD1" w:rsidRDefault="00160350" w:rsidP="00160350">
            <w:pPr>
              <w:spacing w:after="0" w:line="240" w:lineRule="auto"/>
              <w:rPr>
                <w:rFonts w:ascii="Arial Narrow" w:eastAsia="Times New Roman" w:hAnsi="Arial Narrow" w:cs="Times New Roman"/>
                <w:sz w:val="20"/>
                <w:szCs w:val="20"/>
                <w:lang w:eastAsia="tr-TR"/>
              </w:rPr>
            </w:pP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160350" w:rsidRPr="00305FD1" w:rsidRDefault="00160350" w:rsidP="00160350">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40</w:t>
            </w: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w:t>
            </w: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305FD1" w:rsidRDefault="00160350" w:rsidP="00160350">
            <w:p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Çatışma kavramı, çatışma kavramına ilişkin yanılgılar ve gerçekler, çatışma stilleri, çatışma yönetimi stratejileri, eğitimde çatışma çözme, değişim ve ilgili kavramlar, değişim yönetiminin temel ilke ve modelleri, değişime direnç, değişim ve çatışma sürecinde liderlik, ulusal ve uluslararası düzeyde çatışma ve değişimle ilgili araştırmaların incelenmesi.</w:t>
            </w: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Bu dersin amaçları; çatışma ve değişim kavramlarını incelemek, çatışma ve değişim yönetiminin temel ilkelerini ve modellerini öğrenmek, değişime karşı direnci çözümlemek, eğitimde çatışma ve değişim süreçlerinin nasıl yönetildiğini anlamak ve buna ilişkin modelleri öğrenmek, eğitimde çatışma ve değişim yönetimi üzerine yapılmış çalışmalara ve mevcut uygulamalara eleştirel bir gözle bakabilmektir. </w:t>
            </w: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w:t>
            </w: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305FD1" w:rsidRDefault="00160350" w:rsidP="00B90DBB">
            <w:pPr>
              <w:numPr>
                <w:ilvl w:val="0"/>
                <w:numId w:val="60"/>
              </w:num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Çatışma ile ilgili kavramları açıklar ve bunları okul bağlamında değerlendirir. </w:t>
            </w:r>
          </w:p>
          <w:p w:rsidR="00160350" w:rsidRPr="00305FD1" w:rsidRDefault="00160350" w:rsidP="00B90DBB">
            <w:pPr>
              <w:numPr>
                <w:ilvl w:val="0"/>
                <w:numId w:val="60"/>
              </w:num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Değişimle ilgili kavramları açıklar ve bunları okul bağlamında değerlendirir.</w:t>
            </w:r>
          </w:p>
          <w:p w:rsidR="00160350" w:rsidRPr="00305FD1" w:rsidRDefault="00160350" w:rsidP="00B90DBB">
            <w:pPr>
              <w:numPr>
                <w:ilvl w:val="0"/>
                <w:numId w:val="60"/>
              </w:num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Değişim yönetimi ve çatışma yönetimi modellerini okul bağlamında irdeleyebilir. </w:t>
            </w:r>
          </w:p>
          <w:p w:rsidR="00160350" w:rsidRPr="00305FD1" w:rsidRDefault="00160350" w:rsidP="00B90DBB">
            <w:pPr>
              <w:numPr>
                <w:ilvl w:val="0"/>
                <w:numId w:val="60"/>
              </w:num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Çatışmaya ortam hazırlayan durumların farkına varır. </w:t>
            </w:r>
          </w:p>
          <w:p w:rsidR="00160350" w:rsidRPr="00305FD1" w:rsidRDefault="00160350" w:rsidP="00B90DBB">
            <w:pPr>
              <w:numPr>
                <w:ilvl w:val="0"/>
                <w:numId w:val="60"/>
              </w:num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Değişime ve yeniliğe direncin nedenlerini bilir.</w:t>
            </w:r>
          </w:p>
          <w:p w:rsidR="00160350" w:rsidRPr="00305FD1" w:rsidRDefault="00160350" w:rsidP="00B90DBB">
            <w:pPr>
              <w:numPr>
                <w:ilvl w:val="0"/>
                <w:numId w:val="60"/>
              </w:num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Stratejik planlamayı bir değişim yönetimi aracı olarak kullanabilir.</w:t>
            </w:r>
          </w:p>
          <w:p w:rsidR="00160350" w:rsidRPr="00305FD1" w:rsidRDefault="00160350" w:rsidP="00B90DBB">
            <w:pPr>
              <w:numPr>
                <w:ilvl w:val="0"/>
                <w:numId w:val="60"/>
              </w:num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Çatışma ve değişimle ilgili araştırmalara ve mevcut modellere eleştirel gözle bakabilir. </w:t>
            </w: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305FD1" w:rsidRDefault="00160350" w:rsidP="00160350">
            <w:pPr>
              <w:numPr>
                <w:ilvl w:val="0"/>
                <w:numId w:val="4"/>
              </w:numPr>
              <w:spacing w:after="0" w:line="240" w:lineRule="auto"/>
              <w:ind w:left="426" w:hanging="426"/>
              <w:jc w:val="both"/>
              <w:outlineLvl w:val="3"/>
              <w:rPr>
                <w:rFonts w:ascii="Arial Narrow" w:eastAsia="Times New Roman" w:hAnsi="Arial Narrow" w:cs="Times New Roman"/>
                <w:bCs/>
                <w:sz w:val="20"/>
                <w:szCs w:val="20"/>
                <w:lang w:eastAsia="tr-TR"/>
              </w:rPr>
            </w:pPr>
            <w:r w:rsidRPr="00305FD1">
              <w:rPr>
                <w:rFonts w:ascii="Arial Narrow" w:eastAsia="Times New Roman" w:hAnsi="Arial Narrow" w:cs="Times New Roman"/>
                <w:bCs/>
                <w:sz w:val="20"/>
                <w:szCs w:val="20"/>
                <w:lang w:eastAsia="tr-TR"/>
              </w:rPr>
              <w:t>Karip, E. (2010). </w:t>
            </w:r>
            <w:r w:rsidRPr="00305FD1">
              <w:rPr>
                <w:rFonts w:ascii="Arial Narrow" w:eastAsia="Times New Roman" w:hAnsi="Arial Narrow" w:cs="Times New Roman"/>
                <w:bCs/>
                <w:i/>
                <w:iCs/>
                <w:sz w:val="20"/>
                <w:szCs w:val="20"/>
                <w:lang w:eastAsia="tr-TR"/>
              </w:rPr>
              <w:t>Çatışma yönetimi</w:t>
            </w:r>
            <w:r w:rsidRPr="00305FD1">
              <w:rPr>
                <w:rFonts w:ascii="Arial Narrow" w:eastAsia="Times New Roman" w:hAnsi="Arial Narrow" w:cs="Times New Roman"/>
                <w:bCs/>
                <w:sz w:val="20"/>
                <w:szCs w:val="20"/>
                <w:lang w:eastAsia="tr-TR"/>
              </w:rPr>
              <w:t>. Pegem Akademi.</w:t>
            </w:r>
          </w:p>
          <w:p w:rsidR="00160350" w:rsidRPr="00305FD1" w:rsidRDefault="00160350" w:rsidP="00160350">
            <w:pPr>
              <w:numPr>
                <w:ilvl w:val="0"/>
                <w:numId w:val="4"/>
              </w:numPr>
              <w:spacing w:after="0" w:line="240" w:lineRule="auto"/>
              <w:ind w:left="426" w:hanging="426"/>
              <w:jc w:val="both"/>
              <w:outlineLvl w:val="3"/>
              <w:rPr>
                <w:rFonts w:ascii="Arial Narrow" w:eastAsia="Times New Roman" w:hAnsi="Arial Narrow" w:cs="Times New Roman"/>
                <w:bCs/>
                <w:sz w:val="20"/>
                <w:szCs w:val="20"/>
                <w:lang w:eastAsia="tr-TR"/>
              </w:rPr>
            </w:pPr>
            <w:r w:rsidRPr="00305FD1">
              <w:rPr>
                <w:rFonts w:ascii="Arial Narrow" w:eastAsia="Times New Roman" w:hAnsi="Arial Narrow" w:cs="Times New Roman"/>
                <w:bCs/>
                <w:sz w:val="20"/>
                <w:szCs w:val="20"/>
                <w:lang w:eastAsia="tr-TR"/>
              </w:rPr>
              <w:t xml:space="preserve">Özdemir, S. (2013). </w:t>
            </w:r>
            <w:r w:rsidRPr="00305FD1">
              <w:rPr>
                <w:rFonts w:ascii="Arial Narrow" w:eastAsia="Times New Roman" w:hAnsi="Arial Narrow" w:cs="Times New Roman"/>
                <w:bCs/>
                <w:i/>
                <w:sz w:val="20"/>
                <w:szCs w:val="20"/>
                <w:lang w:eastAsia="tr-TR"/>
              </w:rPr>
              <w:t>Eğitimde örgütsel yenileşme</w:t>
            </w:r>
            <w:r w:rsidRPr="00305FD1">
              <w:rPr>
                <w:rFonts w:ascii="Arial Narrow" w:eastAsia="Times New Roman" w:hAnsi="Arial Narrow" w:cs="Times New Roman"/>
                <w:bCs/>
                <w:sz w:val="20"/>
                <w:szCs w:val="20"/>
                <w:lang w:eastAsia="tr-TR"/>
              </w:rPr>
              <w:t xml:space="preserve">. Pegem. </w:t>
            </w:r>
          </w:p>
          <w:p w:rsidR="00160350" w:rsidRPr="00305FD1" w:rsidRDefault="00160350" w:rsidP="00160350">
            <w:pPr>
              <w:numPr>
                <w:ilvl w:val="0"/>
                <w:numId w:val="4"/>
              </w:numPr>
              <w:spacing w:after="0" w:line="240" w:lineRule="auto"/>
              <w:ind w:left="426" w:hanging="426"/>
              <w:jc w:val="both"/>
              <w:outlineLvl w:val="3"/>
              <w:rPr>
                <w:rFonts w:ascii="Arial Narrow" w:eastAsia="Times New Roman" w:hAnsi="Arial Narrow" w:cs="Times New Roman"/>
                <w:bCs/>
                <w:sz w:val="20"/>
                <w:szCs w:val="20"/>
                <w:lang w:eastAsia="tr-TR"/>
              </w:rPr>
            </w:pPr>
            <w:r w:rsidRPr="00305FD1">
              <w:rPr>
                <w:rFonts w:ascii="Arial Narrow" w:eastAsia="Times New Roman" w:hAnsi="Arial Narrow" w:cs="Times New Roman"/>
                <w:bCs/>
                <w:sz w:val="20"/>
                <w:szCs w:val="20"/>
                <w:lang w:eastAsia="tr-TR"/>
              </w:rPr>
              <w:t xml:space="preserve">Erdoğan, İ. (2015). </w:t>
            </w:r>
            <w:r w:rsidRPr="00305FD1">
              <w:rPr>
                <w:rFonts w:ascii="Arial Narrow" w:eastAsia="Times New Roman" w:hAnsi="Arial Narrow" w:cs="Times New Roman"/>
                <w:bCs/>
                <w:i/>
                <w:sz w:val="20"/>
                <w:szCs w:val="20"/>
                <w:lang w:eastAsia="tr-TR"/>
              </w:rPr>
              <w:t>Eğitimde değişim yönetimi</w:t>
            </w:r>
            <w:r w:rsidRPr="00305FD1">
              <w:rPr>
                <w:rFonts w:ascii="Arial Narrow" w:eastAsia="Times New Roman" w:hAnsi="Arial Narrow" w:cs="Times New Roman"/>
                <w:bCs/>
                <w:sz w:val="20"/>
                <w:szCs w:val="20"/>
                <w:lang w:eastAsia="tr-TR"/>
              </w:rPr>
              <w:t>. Ankara: Pegem.</w:t>
            </w: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305FD1"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305FD1">
              <w:rPr>
                <w:rFonts w:ascii="Arial" w:eastAsia="Times New Roman" w:hAnsi="Arial" w:cs="Arial"/>
                <w:sz w:val="20"/>
                <w:szCs w:val="20"/>
                <w:shd w:val="clear" w:color="auto" w:fill="FFFFFF"/>
                <w:lang w:eastAsia="tr-TR"/>
              </w:rPr>
              <w:t>Arslan, Y., &amp; Polat, S. (2016). Eğitim örgütlerinde kuşaklar arası çatışma: nedenleri ve başa çıkma yaklaşımları. </w:t>
            </w:r>
            <w:r w:rsidRPr="00305FD1">
              <w:rPr>
                <w:rFonts w:ascii="Arial" w:eastAsia="Times New Roman" w:hAnsi="Arial" w:cs="Arial"/>
                <w:i/>
                <w:iCs/>
                <w:sz w:val="20"/>
                <w:szCs w:val="20"/>
                <w:shd w:val="clear" w:color="auto" w:fill="FFFFFF"/>
                <w:lang w:eastAsia="tr-TR"/>
              </w:rPr>
              <w:t>Journal of Kirsehir Education Faculty</w:t>
            </w:r>
            <w:r w:rsidRPr="00305FD1">
              <w:rPr>
                <w:rFonts w:ascii="Arial" w:eastAsia="Times New Roman" w:hAnsi="Arial" w:cs="Arial"/>
                <w:sz w:val="20"/>
                <w:szCs w:val="20"/>
                <w:shd w:val="clear" w:color="auto" w:fill="FFFFFF"/>
                <w:lang w:eastAsia="tr-TR"/>
              </w:rPr>
              <w:t>, </w:t>
            </w:r>
            <w:r w:rsidRPr="00305FD1">
              <w:rPr>
                <w:rFonts w:ascii="Arial" w:eastAsia="Times New Roman" w:hAnsi="Arial" w:cs="Arial"/>
                <w:i/>
                <w:iCs/>
                <w:sz w:val="20"/>
                <w:szCs w:val="20"/>
                <w:shd w:val="clear" w:color="auto" w:fill="FFFFFF"/>
                <w:lang w:eastAsia="tr-TR"/>
              </w:rPr>
              <w:t>17</w:t>
            </w:r>
            <w:r w:rsidRPr="00305FD1">
              <w:rPr>
                <w:rFonts w:ascii="Arial" w:eastAsia="Times New Roman" w:hAnsi="Arial" w:cs="Arial"/>
                <w:sz w:val="20"/>
                <w:szCs w:val="20"/>
                <w:shd w:val="clear" w:color="auto" w:fill="FFFFFF"/>
                <w:lang w:eastAsia="tr-TR"/>
              </w:rPr>
              <w:t>(1).</w:t>
            </w:r>
          </w:p>
          <w:p w:rsidR="00160350" w:rsidRPr="00305FD1"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305FD1">
              <w:rPr>
                <w:rFonts w:ascii="Arial" w:eastAsia="Times New Roman" w:hAnsi="Arial" w:cs="Arial"/>
                <w:sz w:val="20"/>
                <w:szCs w:val="20"/>
                <w:shd w:val="clear" w:color="auto" w:fill="FFFFFF"/>
                <w:lang w:eastAsia="tr-TR"/>
              </w:rPr>
              <w:t xml:space="preserve">Folger,J. P., Poole, M. S., &amp; Stutman, R. K. (2013). Çatışma yönetimi: İlişkiler, gruplar ve kuruluşlar için stratejiler (Çev. Ed., F. Akkaoyun). Nobel. </w:t>
            </w:r>
          </w:p>
          <w:p w:rsidR="00160350" w:rsidRPr="00305FD1"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305FD1">
              <w:rPr>
                <w:rFonts w:ascii="Arial Narrow" w:eastAsia="Times New Roman" w:hAnsi="Arial Narrow" w:cs="Times New Roman"/>
                <w:bCs/>
                <w:sz w:val="20"/>
                <w:szCs w:val="20"/>
                <w:lang w:eastAsia="tr-TR"/>
              </w:rPr>
              <w:t xml:space="preserve">Adair, J. (2015). </w:t>
            </w:r>
            <w:r w:rsidRPr="00305FD1">
              <w:rPr>
                <w:rFonts w:ascii="Arial Narrow" w:eastAsia="Times New Roman" w:hAnsi="Arial Narrow" w:cs="Times New Roman"/>
                <w:bCs/>
                <w:i/>
                <w:sz w:val="20"/>
                <w:szCs w:val="20"/>
                <w:lang w:eastAsia="tr-TR"/>
              </w:rPr>
              <w:t>Yenilikçi liderlik</w:t>
            </w:r>
            <w:r w:rsidRPr="00305FD1">
              <w:rPr>
                <w:rFonts w:ascii="Arial Narrow" w:eastAsia="Times New Roman" w:hAnsi="Arial Narrow" w:cs="Times New Roman"/>
                <w:bCs/>
                <w:sz w:val="20"/>
                <w:szCs w:val="20"/>
                <w:lang w:eastAsia="tr-TR"/>
              </w:rPr>
              <w:t>. İstanbul: Babıâli Kültür.</w:t>
            </w:r>
          </w:p>
          <w:p w:rsidR="00160350" w:rsidRPr="00305FD1"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305FD1">
              <w:rPr>
                <w:rFonts w:ascii="Arial Narrow" w:eastAsia="Times New Roman" w:hAnsi="Arial Narrow" w:cs="Times New Roman"/>
                <w:bCs/>
                <w:sz w:val="20"/>
                <w:szCs w:val="20"/>
                <w:lang w:eastAsia="tr-TR"/>
              </w:rPr>
              <w:t xml:space="preserve">Lunenburg, F. C. &amp; Ornstein, A. C. (2013). </w:t>
            </w:r>
            <w:r w:rsidRPr="00305FD1">
              <w:rPr>
                <w:rFonts w:ascii="Arial Narrow" w:eastAsia="Times New Roman" w:hAnsi="Arial Narrow" w:cs="Times New Roman"/>
                <w:bCs/>
                <w:i/>
                <w:sz w:val="20"/>
                <w:szCs w:val="20"/>
                <w:lang w:eastAsia="tr-TR"/>
              </w:rPr>
              <w:t>Eğitim yönetimi</w:t>
            </w:r>
            <w:r w:rsidRPr="00305FD1">
              <w:rPr>
                <w:rFonts w:ascii="Arial Narrow" w:eastAsia="Times New Roman" w:hAnsi="Arial Narrow" w:cs="Times New Roman"/>
                <w:bCs/>
                <w:sz w:val="20"/>
                <w:szCs w:val="20"/>
                <w:lang w:eastAsia="tr-TR"/>
              </w:rPr>
              <w:t xml:space="preserve"> (Çev. ed.: Gökhan Arastaman). Ankara: Nobel.</w:t>
            </w:r>
          </w:p>
          <w:p w:rsidR="00160350" w:rsidRPr="00305FD1"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305FD1">
              <w:rPr>
                <w:rFonts w:ascii="Arial Narrow" w:eastAsia="Times New Roman" w:hAnsi="Arial Narrow" w:cs="Times New Roman"/>
                <w:bCs/>
                <w:sz w:val="20"/>
                <w:szCs w:val="20"/>
                <w:lang w:eastAsia="tr-TR"/>
              </w:rPr>
              <w:t xml:space="preserve">Senge, P. (2013). </w:t>
            </w:r>
            <w:r w:rsidRPr="00305FD1">
              <w:rPr>
                <w:rFonts w:ascii="Arial Narrow" w:eastAsia="Times New Roman" w:hAnsi="Arial Narrow" w:cs="Times New Roman"/>
                <w:bCs/>
                <w:i/>
                <w:sz w:val="20"/>
                <w:szCs w:val="20"/>
                <w:lang w:eastAsia="tr-TR"/>
              </w:rPr>
              <w:t>Beşinci disiplin</w:t>
            </w:r>
            <w:r w:rsidRPr="00305FD1">
              <w:rPr>
                <w:rFonts w:ascii="Arial Narrow" w:eastAsia="Times New Roman" w:hAnsi="Arial Narrow" w:cs="Times New Roman"/>
                <w:bCs/>
                <w:sz w:val="20"/>
                <w:szCs w:val="20"/>
                <w:lang w:eastAsia="tr-TR"/>
              </w:rPr>
              <w:t xml:space="preserve"> (16. Baskı). İstanbul: Yapı Kredi Yayınları.</w:t>
            </w:r>
          </w:p>
          <w:p w:rsidR="00160350" w:rsidRPr="00305FD1"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305FD1">
              <w:rPr>
                <w:rFonts w:ascii="Palatino Linotype" w:eastAsia="Calibri" w:hAnsi="Palatino Linotype" w:cs="Times New Roman"/>
                <w:sz w:val="20"/>
                <w:szCs w:val="20"/>
                <w:lang w:eastAsia="tr-TR"/>
              </w:rPr>
              <w:lastRenderedPageBreak/>
              <w:t>W</w:t>
            </w:r>
            <w:r w:rsidRPr="00305FD1">
              <w:rPr>
                <w:rFonts w:ascii="Arial Narrow" w:eastAsia="Times New Roman" w:hAnsi="Arial Narrow" w:cs="Times New Roman"/>
                <w:bCs/>
                <w:sz w:val="20"/>
                <w:szCs w:val="20"/>
                <w:lang w:eastAsia="tr-TR"/>
              </w:rPr>
              <w:t>att, D. (2002). How innovation occurs in high schools within the network of innovative schools.: The four pillars of innovation research project. Ottawa: The Conference Board of Canada.</w:t>
            </w:r>
          </w:p>
          <w:p w:rsidR="00160350" w:rsidRPr="00305FD1"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305FD1">
              <w:rPr>
                <w:rFonts w:ascii="Arial Narrow" w:eastAsia="Times New Roman" w:hAnsi="Arial Narrow" w:cs="Times New Roman"/>
                <w:bCs/>
                <w:sz w:val="20"/>
                <w:szCs w:val="20"/>
                <w:lang w:eastAsia="tr-TR"/>
              </w:rPr>
              <w:t>Van den Berg, R. &amp; Sleegers, P. (1996a). Building innovative capacity and leadership. In K. Leithwood, J. Chapman, D. Corson, Ph. Hallinger &amp; A. Hart (Eds.), International Handbook of Educational Leadership and Administration (pp. 653-699). London: Kluwer Academic Publishers.</w:t>
            </w:r>
          </w:p>
          <w:p w:rsidR="00160350" w:rsidRPr="00305FD1" w:rsidRDefault="00160350" w:rsidP="00B90DBB">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305FD1">
              <w:rPr>
                <w:rFonts w:ascii="Arial Narrow" w:eastAsia="Times New Roman" w:hAnsi="Arial Narrow" w:cs="Times New Roman"/>
                <w:bCs/>
                <w:sz w:val="20"/>
                <w:szCs w:val="20"/>
                <w:lang w:eastAsia="tr-TR"/>
              </w:rPr>
              <w:t>Geijsel, F., Van Den Berg, R., &amp; Sleegers, P. (1999). The innovative capacity of schools in primary education: A qualitative study. International Journal of qualitative studies in Education, 12(2), 175-191.</w:t>
            </w:r>
          </w:p>
        </w:tc>
      </w:tr>
      <w:tr w:rsidR="00160350" w:rsidRPr="00305FD1"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305FD1" w:rsidRDefault="00160350" w:rsidP="00160350">
            <w:pPr>
              <w:spacing w:after="0" w:line="240" w:lineRule="auto"/>
              <w:jc w:val="center"/>
              <w:rPr>
                <w:rFonts w:ascii="Arial Narrow" w:eastAsia="Times New Roman" w:hAnsi="Arial Narrow" w:cs="Times New Roman"/>
                <w:b/>
                <w:sz w:val="20"/>
                <w:szCs w:val="20"/>
                <w:lang w:eastAsia="tr-TR"/>
              </w:rPr>
            </w:pPr>
            <w:r w:rsidRPr="00305FD1">
              <w:rPr>
                <w:rFonts w:ascii="Arial Narrow" w:eastAsia="Times New Roman" w:hAnsi="Arial Narrow" w:cs="Times New Roman"/>
                <w:b/>
                <w:sz w:val="20"/>
                <w:szCs w:val="20"/>
                <w:lang w:eastAsia="tr-TR"/>
              </w:rPr>
              <w:lastRenderedPageBreak/>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305FD1" w:rsidRDefault="00160350" w:rsidP="00160350">
            <w:pPr>
              <w:spacing w:after="0" w:line="240" w:lineRule="auto"/>
              <w:jc w:val="both"/>
              <w:rPr>
                <w:rFonts w:ascii="Arial Narrow" w:eastAsia="Times New Roman" w:hAnsi="Arial Narrow" w:cs="Times New Roman"/>
                <w:sz w:val="20"/>
                <w:szCs w:val="20"/>
                <w:lang w:eastAsia="tr-TR"/>
              </w:rPr>
            </w:pPr>
            <w:r w:rsidRPr="00305FD1">
              <w:rPr>
                <w:rFonts w:ascii="Arial Narrow" w:eastAsia="Times New Roman" w:hAnsi="Arial Narrow" w:cs="Times New Roman"/>
                <w:sz w:val="20"/>
                <w:szCs w:val="20"/>
                <w:lang w:eastAsia="tr-TR"/>
              </w:rPr>
              <w:t xml:space="preserve"> </w:t>
            </w:r>
          </w:p>
        </w:tc>
      </w:tr>
    </w:tbl>
    <w:p w:rsidR="00160350" w:rsidRPr="00A211BB" w:rsidRDefault="00160350" w:rsidP="00160350">
      <w:pPr>
        <w:spacing w:after="0" w:line="240" w:lineRule="auto"/>
        <w:rPr>
          <w:rFonts w:ascii="Arial Narrow" w:eastAsia="Times New Roman" w:hAnsi="Arial Narrow" w:cs="Times New Roman"/>
          <w:color w:val="FF0000"/>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160350" w:rsidRPr="00305FD1" w:rsidTr="00160350">
        <w:trPr>
          <w:trHeight w:val="20"/>
        </w:trPr>
        <w:tc>
          <w:tcPr>
            <w:tcW w:w="5000" w:type="pct"/>
            <w:gridSpan w:val="2"/>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b/>
                <w:sz w:val="20"/>
                <w:szCs w:val="21"/>
                <w:lang w:eastAsia="tr-TR"/>
              </w:rPr>
            </w:pPr>
            <w:r w:rsidRPr="00305FD1">
              <w:rPr>
                <w:rFonts w:ascii="Arial Narrow" w:eastAsia="Times New Roman" w:hAnsi="Arial Narrow" w:cs="Times New Roman"/>
                <w:b/>
                <w:sz w:val="20"/>
                <w:szCs w:val="21"/>
                <w:lang w:eastAsia="tr-TR"/>
              </w:rPr>
              <w:t>DERSİN HAFTALIK PLANI</w:t>
            </w:r>
          </w:p>
        </w:tc>
      </w:tr>
      <w:tr w:rsidR="00160350" w:rsidRPr="00305FD1" w:rsidTr="00160350">
        <w:trPr>
          <w:trHeight w:val="20"/>
        </w:trPr>
        <w:tc>
          <w:tcPr>
            <w:tcW w:w="510" w:type="pct"/>
            <w:shd w:val="clear" w:color="auto" w:fill="auto"/>
          </w:tcPr>
          <w:p w:rsidR="00160350" w:rsidRPr="00305FD1" w:rsidRDefault="00160350" w:rsidP="00160350">
            <w:pPr>
              <w:spacing w:after="0" w:line="240" w:lineRule="auto"/>
              <w:jc w:val="center"/>
              <w:rPr>
                <w:rFonts w:ascii="Arial Narrow" w:eastAsia="Times New Roman" w:hAnsi="Arial Narrow" w:cs="Times New Roman"/>
                <w:b/>
                <w:sz w:val="20"/>
                <w:szCs w:val="21"/>
                <w:lang w:eastAsia="tr-TR"/>
              </w:rPr>
            </w:pPr>
            <w:r w:rsidRPr="00305FD1">
              <w:rPr>
                <w:rFonts w:ascii="Arial Narrow" w:eastAsia="Times New Roman" w:hAnsi="Arial Narrow" w:cs="Times New Roman"/>
                <w:b/>
                <w:sz w:val="20"/>
                <w:szCs w:val="21"/>
                <w:lang w:eastAsia="tr-TR"/>
              </w:rPr>
              <w:t>HAFTA</w:t>
            </w:r>
          </w:p>
        </w:tc>
        <w:tc>
          <w:tcPr>
            <w:tcW w:w="4490" w:type="pct"/>
            <w:shd w:val="clear" w:color="auto" w:fill="auto"/>
            <w:vAlign w:val="center"/>
          </w:tcPr>
          <w:p w:rsidR="00160350" w:rsidRPr="00305FD1" w:rsidRDefault="00160350" w:rsidP="00160350">
            <w:pPr>
              <w:spacing w:after="0" w:line="240" w:lineRule="auto"/>
              <w:rPr>
                <w:rFonts w:ascii="Arial Narrow" w:eastAsia="Times New Roman" w:hAnsi="Arial Narrow" w:cs="Times New Roman"/>
                <w:b/>
                <w:sz w:val="20"/>
                <w:szCs w:val="21"/>
                <w:lang w:eastAsia="tr-TR"/>
              </w:rPr>
            </w:pPr>
            <w:r w:rsidRPr="00305FD1">
              <w:rPr>
                <w:rFonts w:ascii="Arial Narrow" w:eastAsia="Times New Roman" w:hAnsi="Arial Narrow" w:cs="Times New Roman"/>
                <w:b/>
                <w:sz w:val="20"/>
                <w:szCs w:val="21"/>
                <w:lang w:eastAsia="tr-TR"/>
              </w:rPr>
              <w:t>İŞLENEN KONULAR</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1</w:t>
            </w:r>
          </w:p>
        </w:tc>
        <w:tc>
          <w:tcPr>
            <w:tcW w:w="4490" w:type="pct"/>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Çatışma kavramı ve stilleri</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2</w:t>
            </w:r>
          </w:p>
        </w:tc>
        <w:tc>
          <w:tcPr>
            <w:tcW w:w="4490" w:type="pct"/>
            <w:shd w:val="clear" w:color="auto" w:fill="auto"/>
            <w:vAlign w:val="center"/>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Çatışma kavramına ilişkin yanılgılar ve gerçekler</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3</w:t>
            </w:r>
          </w:p>
        </w:tc>
        <w:tc>
          <w:tcPr>
            <w:tcW w:w="4490" w:type="pct"/>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Çatışma yönetimi stratejileri</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4</w:t>
            </w:r>
          </w:p>
        </w:tc>
        <w:tc>
          <w:tcPr>
            <w:tcW w:w="4490" w:type="pct"/>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Eğitimde çatışma yönetimi</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5</w:t>
            </w:r>
          </w:p>
        </w:tc>
        <w:tc>
          <w:tcPr>
            <w:tcW w:w="4490" w:type="pct"/>
            <w:shd w:val="clear" w:color="auto" w:fill="auto"/>
            <w:vAlign w:val="center"/>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Değişim ve ilgili kavramlar</w:t>
            </w:r>
          </w:p>
        </w:tc>
      </w:tr>
      <w:tr w:rsidR="00160350" w:rsidRPr="00305FD1" w:rsidTr="00160350">
        <w:trPr>
          <w:trHeight w:val="20"/>
        </w:trPr>
        <w:tc>
          <w:tcPr>
            <w:tcW w:w="510" w:type="pct"/>
            <w:tcBorders>
              <w:bottom w:val="single" w:sz="6" w:space="0" w:color="auto"/>
            </w:tcBorders>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6</w:t>
            </w:r>
          </w:p>
        </w:tc>
        <w:tc>
          <w:tcPr>
            <w:tcW w:w="4490" w:type="pct"/>
            <w:tcBorders>
              <w:bottom w:val="single" w:sz="6" w:space="0" w:color="auto"/>
            </w:tcBorders>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Değişim yönetiminin temel ilke ve modelleri</w:t>
            </w:r>
          </w:p>
        </w:tc>
      </w:tr>
      <w:tr w:rsidR="00160350" w:rsidRPr="00305FD1" w:rsidTr="00160350">
        <w:trPr>
          <w:trHeight w:val="20"/>
        </w:trPr>
        <w:tc>
          <w:tcPr>
            <w:tcW w:w="510" w:type="pct"/>
            <w:tcBorders>
              <w:top w:val="single" w:sz="6" w:space="0" w:color="auto"/>
              <w:bottom w:val="single" w:sz="6" w:space="0" w:color="auto"/>
            </w:tcBorders>
            <w:shd w:val="clear" w:color="auto" w:fill="D9D9D9"/>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7-8</w:t>
            </w:r>
          </w:p>
        </w:tc>
        <w:tc>
          <w:tcPr>
            <w:tcW w:w="4490" w:type="pct"/>
            <w:tcBorders>
              <w:top w:val="single" w:sz="6" w:space="0" w:color="auto"/>
              <w:bottom w:val="single" w:sz="6" w:space="0" w:color="auto"/>
            </w:tcBorders>
            <w:shd w:val="clear" w:color="auto" w:fill="D9D9D9"/>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 xml:space="preserve">ARA SINAV </w:t>
            </w:r>
          </w:p>
        </w:tc>
      </w:tr>
      <w:tr w:rsidR="00160350" w:rsidRPr="00305FD1" w:rsidTr="00160350">
        <w:trPr>
          <w:trHeight w:val="20"/>
        </w:trPr>
        <w:tc>
          <w:tcPr>
            <w:tcW w:w="510" w:type="pct"/>
            <w:tcBorders>
              <w:top w:val="single" w:sz="6" w:space="0" w:color="auto"/>
            </w:tcBorders>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9</w:t>
            </w:r>
          </w:p>
        </w:tc>
        <w:tc>
          <w:tcPr>
            <w:tcW w:w="4490" w:type="pct"/>
            <w:tcBorders>
              <w:top w:val="single" w:sz="6" w:space="0" w:color="auto"/>
            </w:tcBorders>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Okulları değişmeye zorlayan güçler</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10</w:t>
            </w:r>
          </w:p>
        </w:tc>
        <w:tc>
          <w:tcPr>
            <w:tcW w:w="4490" w:type="pct"/>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 xml:space="preserve">Çatışma ve Değişim yönetiminde liderlik </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11</w:t>
            </w:r>
          </w:p>
        </w:tc>
        <w:tc>
          <w:tcPr>
            <w:tcW w:w="4490" w:type="pct"/>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Değişime Direnç</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12</w:t>
            </w:r>
          </w:p>
        </w:tc>
        <w:tc>
          <w:tcPr>
            <w:tcW w:w="4490" w:type="pct"/>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Bir değişim modeli olarak stratejik planlama</w:t>
            </w:r>
          </w:p>
        </w:tc>
      </w:tr>
      <w:tr w:rsidR="00160350" w:rsidRPr="00305FD1" w:rsidTr="00160350">
        <w:trPr>
          <w:trHeight w:val="20"/>
        </w:trPr>
        <w:tc>
          <w:tcPr>
            <w:tcW w:w="510" w:type="pct"/>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13</w:t>
            </w:r>
          </w:p>
        </w:tc>
        <w:tc>
          <w:tcPr>
            <w:tcW w:w="4490" w:type="pct"/>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Yerel ve ulusal düzeyde eğitimsel değişim ve çatışma yönetimi</w:t>
            </w:r>
          </w:p>
        </w:tc>
      </w:tr>
      <w:tr w:rsidR="00160350" w:rsidRPr="00305FD1" w:rsidTr="00160350">
        <w:trPr>
          <w:trHeight w:val="20"/>
        </w:trPr>
        <w:tc>
          <w:tcPr>
            <w:tcW w:w="510" w:type="pct"/>
            <w:tcBorders>
              <w:bottom w:val="single" w:sz="6" w:space="0" w:color="auto"/>
            </w:tcBorders>
            <w:shd w:val="clear" w:color="auto" w:fill="auto"/>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14</w:t>
            </w:r>
          </w:p>
        </w:tc>
        <w:tc>
          <w:tcPr>
            <w:tcW w:w="4490" w:type="pct"/>
            <w:tcBorders>
              <w:bottom w:val="single" w:sz="6" w:space="0" w:color="auto"/>
            </w:tcBorders>
            <w:shd w:val="clear" w:color="auto" w:fill="auto"/>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Çatışma ve değişim yönetimi ilgili araştırmaların ve modellerin eleştirisi</w:t>
            </w:r>
          </w:p>
        </w:tc>
      </w:tr>
      <w:tr w:rsidR="00160350" w:rsidRPr="00305FD1" w:rsidTr="00160350">
        <w:trPr>
          <w:trHeight w:val="20"/>
        </w:trPr>
        <w:tc>
          <w:tcPr>
            <w:tcW w:w="510" w:type="pct"/>
            <w:tcBorders>
              <w:top w:val="single" w:sz="6" w:space="0" w:color="auto"/>
              <w:bottom w:val="single" w:sz="12" w:space="0" w:color="auto"/>
            </w:tcBorders>
            <w:shd w:val="clear" w:color="auto" w:fill="D9D9D9"/>
            <w:vAlign w:val="center"/>
          </w:tcPr>
          <w:p w:rsidR="00160350" w:rsidRPr="00305FD1" w:rsidRDefault="00160350" w:rsidP="00160350">
            <w:pPr>
              <w:spacing w:after="0" w:line="240" w:lineRule="auto"/>
              <w:jc w:val="center"/>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15-16</w:t>
            </w:r>
          </w:p>
        </w:tc>
        <w:tc>
          <w:tcPr>
            <w:tcW w:w="4490" w:type="pct"/>
            <w:tcBorders>
              <w:top w:val="single" w:sz="6" w:space="0" w:color="auto"/>
              <w:bottom w:val="single" w:sz="12" w:space="0" w:color="auto"/>
            </w:tcBorders>
            <w:shd w:val="clear" w:color="auto" w:fill="D9D9D9"/>
            <w:vAlign w:val="center"/>
          </w:tcPr>
          <w:p w:rsidR="00160350" w:rsidRPr="00305FD1" w:rsidRDefault="00160350" w:rsidP="00160350">
            <w:pPr>
              <w:spacing w:after="0" w:line="240" w:lineRule="auto"/>
              <w:rPr>
                <w:rFonts w:ascii="Arial Narrow" w:eastAsia="Times New Roman" w:hAnsi="Arial Narrow" w:cs="Times New Roman"/>
                <w:sz w:val="20"/>
                <w:szCs w:val="21"/>
                <w:lang w:eastAsia="tr-TR"/>
              </w:rPr>
            </w:pPr>
            <w:r w:rsidRPr="00305FD1">
              <w:rPr>
                <w:rFonts w:ascii="Arial Narrow" w:eastAsia="Times New Roman" w:hAnsi="Arial Narrow" w:cs="Times New Roman"/>
                <w:sz w:val="20"/>
                <w:szCs w:val="21"/>
                <w:lang w:eastAsia="tr-TR"/>
              </w:rPr>
              <w:t xml:space="preserve">FİNAL SINAVI </w:t>
            </w:r>
          </w:p>
        </w:tc>
      </w:tr>
    </w:tbl>
    <w:p w:rsidR="00160350" w:rsidRPr="00A211BB" w:rsidRDefault="00160350" w:rsidP="00160350">
      <w:pPr>
        <w:spacing w:after="0" w:line="240" w:lineRule="auto"/>
        <w:rPr>
          <w:rFonts w:ascii="Arial Narrow" w:eastAsia="Times New Roman" w:hAnsi="Arial Narrow" w:cs="Times New Roman"/>
          <w:b/>
          <w:color w:val="FF0000"/>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3"/>
        <w:gridCol w:w="7724"/>
        <w:gridCol w:w="327"/>
        <w:gridCol w:w="327"/>
        <w:gridCol w:w="311"/>
        <w:gridCol w:w="326"/>
      </w:tblGrid>
      <w:tr w:rsidR="0060141E" w:rsidRPr="00160350" w:rsidTr="00A211BB">
        <w:tc>
          <w:tcPr>
            <w:tcW w:w="30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p>
        </w:tc>
        <w:tc>
          <w:tcPr>
            <w:tcW w:w="402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Yönetimi Tezsiz Yüksek Lisans Programını bitiren öğrenciler,</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p>
        </w:tc>
      </w:tr>
      <w:tr w:rsidR="0060141E" w:rsidRPr="00160350" w:rsidTr="00A211BB">
        <w:tc>
          <w:tcPr>
            <w:tcW w:w="30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No</w:t>
            </w:r>
          </w:p>
        </w:tc>
        <w:tc>
          <w:tcPr>
            <w:tcW w:w="402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Program Çıktıları </w:t>
            </w:r>
            <w:r w:rsidRPr="00160350">
              <w:rPr>
                <w:rFonts w:ascii="Arial Narrow" w:eastAsia="Times New Roman" w:hAnsi="Arial Narrow" w:cs="Times New Roman"/>
                <w:sz w:val="20"/>
                <w:szCs w:val="20"/>
                <w:lang w:eastAsia="tr-TR"/>
              </w:rPr>
              <w:tab/>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2</w:t>
            </w:r>
          </w:p>
        </w:tc>
        <w:tc>
          <w:tcPr>
            <w:tcW w:w="16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Eğitim yönetimi alanında kullanılan teori ve uygulamaları bilebilecektir.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tabs>
                <w:tab w:val="left" w:pos="570"/>
              </w:tabs>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Bilimsel araştırma sürecini detaylı bir biçimde açıklayabilecektir..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örgütlerini yapısal ve işlevsel açıdan analiz edebilecektir.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8</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örgütlerinin diğer örgütlerle, sivil toplum kuruluşlarıyla, toplumla, iş çevresiyle olan ilişkisini değerlendirebilecektir.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alanında alınan stratejik kararlar ve eğitim politikalarını, politika yapıcılar, araştırmacılar ve uygulayıcılar açısından analiz edebilecektir.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Eğitim örgütlerine liderlik edebilecek yönetici yeterliliklerini tartışabilecektir.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 hakkında bilgi sahibi olabilecektir. </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Alanda var olan bir soruna bilimsel araştırma yöntemlerini kullanarak sistematik ve özgün çözüm önerisi getirebilecektir.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w:t>
            </w: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Temel istatistik becerilerini kazanabilecektir.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r w:rsidRPr="00665D62">
              <w:rPr>
                <w:rFonts w:ascii="Arial Narrow" w:eastAsia="Times New Roman" w:hAnsi="Arial Narrow" w:cs="Times New Roman"/>
                <w:color w:val="FF0000"/>
                <w:sz w:val="20"/>
                <w:szCs w:val="20"/>
                <w:lang w:eastAsia="tr-TR"/>
              </w:rPr>
              <w:t>X</w:t>
            </w:r>
          </w:p>
        </w:tc>
      </w:tr>
      <w:tr w:rsidR="00A211BB" w:rsidRPr="00160350" w:rsidTr="00A211BB">
        <w:tc>
          <w:tcPr>
            <w:tcW w:w="309"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rPr>
                <w:rFonts w:ascii="Arial Narrow" w:eastAsia="Times New Roman" w:hAnsi="Arial Narrow" w:cs="Times New Roman"/>
                <w:sz w:val="20"/>
                <w:szCs w:val="20"/>
                <w:lang w:eastAsia="tr-TR"/>
              </w:rPr>
            </w:pPr>
          </w:p>
        </w:tc>
        <w:tc>
          <w:tcPr>
            <w:tcW w:w="4020" w:type="pct"/>
            <w:tcBorders>
              <w:top w:val="single" w:sz="12" w:space="0" w:color="auto"/>
              <w:left w:val="single" w:sz="12" w:space="0" w:color="auto"/>
              <w:bottom w:val="single" w:sz="12" w:space="0" w:color="auto"/>
              <w:right w:val="single" w:sz="12" w:space="0" w:color="auto"/>
            </w:tcBorders>
          </w:tcPr>
          <w:p w:rsidR="00A211BB" w:rsidRPr="00160350" w:rsidRDefault="00A211BB" w:rsidP="00160350">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A211BB" w:rsidRPr="00665D62" w:rsidRDefault="00A211BB" w:rsidP="00C71845">
            <w:pPr>
              <w:spacing w:after="0" w:line="240" w:lineRule="auto"/>
              <w:jc w:val="both"/>
              <w:rPr>
                <w:rFonts w:ascii="Arial Narrow" w:eastAsia="Times New Roman" w:hAnsi="Arial Narrow" w:cs="Times New Roman"/>
                <w:color w:val="FF0000"/>
                <w:sz w:val="20"/>
                <w:szCs w:val="20"/>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Tarih:</w:t>
      </w:r>
    </w:p>
    <w:p w:rsidR="00B90DBB" w:rsidRPr="00160350" w:rsidRDefault="00B90DBB" w:rsidP="00B90DBB">
      <w:pPr>
        <w:spacing w:after="0" w:line="240" w:lineRule="auto"/>
        <w:rPr>
          <w:rFonts w:ascii="Arial Narrow" w:eastAsia="Times New Roman" w:hAnsi="Arial Narrow" w:cs="Times New Roman"/>
          <w:sz w:val="21"/>
          <w:szCs w:val="21"/>
          <w:lang w:eastAsia="tr-TR"/>
        </w:rPr>
      </w:pPr>
    </w:p>
    <w:p w:rsidR="00B90DBB" w:rsidRPr="00160350" w:rsidRDefault="00B90DBB" w:rsidP="00B90DBB">
      <w:pPr>
        <w:spacing w:after="0" w:line="240" w:lineRule="auto"/>
        <w:rPr>
          <w:rFonts w:ascii="Arial Narrow" w:eastAsia="Times New Roman" w:hAnsi="Arial Narrow" w:cs="Times New Roman"/>
          <w:sz w:val="21"/>
          <w:szCs w:val="21"/>
          <w:lang w:eastAsia="tr-TR"/>
        </w:rPr>
        <w:sectPr w:rsidR="00B90DBB"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9801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DÖNEM</w:t>
            </w:r>
          </w:p>
        </w:tc>
        <w:tc>
          <w:tcPr>
            <w:tcW w:w="1527" w:type="dxa"/>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KODU</w:t>
            </w:r>
          </w:p>
        </w:tc>
        <w:tc>
          <w:tcPr>
            <w:tcW w:w="2760" w:type="dxa"/>
            <w:vAlign w:val="center"/>
          </w:tcPr>
          <w:p w:rsidR="00160350" w:rsidRPr="00160350" w:rsidRDefault="00305FD1" w:rsidP="00160350">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54540101</w:t>
            </w:r>
            <w:r w:rsidR="00160350" w:rsidRPr="00160350">
              <w:rPr>
                <w:rFonts w:ascii="Arial Narrow" w:eastAsia="Times New Roman" w:hAnsi="Arial Narrow" w:cs="Times New Roman"/>
                <w:sz w:val="21"/>
                <w:szCs w:val="21"/>
                <w:lang w:eastAsia="tr-TR"/>
              </w:rPr>
              <w:t>6</w:t>
            </w:r>
          </w:p>
        </w:tc>
        <w:tc>
          <w:tcPr>
            <w:tcW w:w="1560" w:type="dxa"/>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ADI</w:t>
            </w:r>
          </w:p>
        </w:tc>
        <w:tc>
          <w:tcPr>
            <w:tcW w:w="4185" w:type="dxa"/>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w:t>
            </w:r>
            <w:r w:rsidR="00027835">
              <w:rPr>
                <w:rFonts w:ascii="Arial Narrow" w:eastAsia="Times New Roman" w:hAnsi="Arial Narrow" w:cs="Times New Roman"/>
                <w:sz w:val="21"/>
                <w:szCs w:val="21"/>
                <w:lang w:eastAsia="tr-TR"/>
              </w:rPr>
              <w:t>,</w:t>
            </w:r>
            <w:r w:rsidRPr="00160350">
              <w:rPr>
                <w:rFonts w:ascii="Arial Narrow" w:eastAsia="Times New Roman" w:hAnsi="Arial Narrow" w:cs="Times New Roman"/>
                <w:sz w:val="21"/>
                <w:szCs w:val="21"/>
                <w:lang w:eastAsia="tr-TR"/>
              </w:rPr>
              <w:t xml:space="preserve"> Toplum ve Aile İlişkileri</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736"/>
        <w:gridCol w:w="8"/>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Kredisi</w:t>
            </w:r>
          </w:p>
        </w:tc>
        <w:tc>
          <w:tcPr>
            <w:tcW w:w="371"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AKTS</w:t>
            </w:r>
          </w:p>
        </w:tc>
        <w:tc>
          <w:tcPr>
            <w:tcW w:w="1260"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00305FD1">
              <w:rPr>
                <w:rFonts w:ascii="Arial Narrow" w:eastAsia="Times New Roman" w:hAnsi="Arial Narrow" w:cs="Times New Roman"/>
                <w:sz w:val="21"/>
                <w:szCs w:val="21"/>
                <w:lang w:eastAsia="tr-TR"/>
              </w:rPr>
              <w:t>7,5</w:t>
            </w:r>
          </w:p>
        </w:tc>
        <w:tc>
          <w:tcPr>
            <w:tcW w:w="1260"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ZORUNLU ()  SEÇMELİ (X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Tezsiz Yüksek Lisans</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30 </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40</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Okul-toplum ilişkilerinin önem ve işlevini kavranılması. Bu bağlamda okul örgütlerinin toplumsal, ekonomik ve kültürel gelişme sürecinde rollerini sorgulanması.</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Bu ders kapsamında okul-toplum ilişkilerinin önem ve işlevinin kavranılması, okul örgütlerinin toplumsal, ekonomik ve kültürel gelişme sürecinde rollerinin sorgulanması amaçlanmıştır.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w:t>
            </w:r>
          </w:p>
          <w:p w:rsidR="00160350" w:rsidRPr="00160350" w:rsidRDefault="00160350" w:rsidP="009328F2">
            <w:pPr>
              <w:numPr>
                <w:ilvl w:val="0"/>
                <w:numId w:val="61"/>
              </w:numPr>
              <w:tabs>
                <w:tab w:val="num" w:pos="1367"/>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Sağlıklı okul toplum ilişkileri</w:t>
            </w:r>
          </w:p>
          <w:p w:rsidR="00160350" w:rsidRPr="00160350" w:rsidRDefault="00160350" w:rsidP="009328F2">
            <w:pPr>
              <w:numPr>
                <w:ilvl w:val="0"/>
                <w:numId w:val="61"/>
              </w:numPr>
              <w:tabs>
                <w:tab w:val="num" w:pos="1367"/>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Okulun sosyo kültürel ve sosyo ekonomik rol ve görevlerini tanımlar,</w:t>
            </w:r>
          </w:p>
          <w:p w:rsidR="00160350" w:rsidRPr="00160350" w:rsidRDefault="00160350" w:rsidP="009328F2">
            <w:pPr>
              <w:numPr>
                <w:ilvl w:val="0"/>
                <w:numId w:val="61"/>
              </w:numPr>
              <w:tabs>
                <w:tab w:val="num" w:pos="1367"/>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Toplumun kalkınması sürecinde okul örgütlerinin rollerini anlar,</w:t>
            </w:r>
          </w:p>
          <w:p w:rsidR="00160350" w:rsidRPr="00160350" w:rsidRDefault="00160350" w:rsidP="009328F2">
            <w:pPr>
              <w:numPr>
                <w:ilvl w:val="0"/>
                <w:numId w:val="61"/>
              </w:numPr>
              <w:tabs>
                <w:tab w:val="num" w:pos="1367"/>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Öğretmen adaylarının toplumsal sorumluluk bilinci kazanmalarına katkı sağlar.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ind w:left="284" w:hanging="28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Aydın, A. (2009). </w:t>
            </w:r>
            <w:r w:rsidRPr="00160350">
              <w:rPr>
                <w:rFonts w:ascii="Arial Narrow" w:eastAsia="Times New Roman" w:hAnsi="Arial Narrow" w:cs="Times New Roman"/>
                <w:i/>
                <w:sz w:val="21"/>
                <w:szCs w:val="21"/>
                <w:lang w:eastAsia="tr-TR"/>
              </w:rPr>
              <w:t>Felsefe</w:t>
            </w:r>
            <w:r w:rsidRPr="00160350">
              <w:rPr>
                <w:rFonts w:ascii="Arial Narrow" w:eastAsia="Times New Roman" w:hAnsi="Arial Narrow" w:cs="Times New Roman"/>
                <w:sz w:val="21"/>
                <w:szCs w:val="21"/>
                <w:lang w:eastAsia="tr-TR"/>
              </w:rPr>
              <w:t>. Ankara: Pegem A Akedemi</w:t>
            </w:r>
          </w:p>
          <w:p w:rsidR="00160350" w:rsidRPr="00160350" w:rsidRDefault="00160350" w:rsidP="00160350">
            <w:pPr>
              <w:spacing w:after="0" w:line="240" w:lineRule="auto"/>
              <w:ind w:left="284" w:hanging="28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 Ergun, Turgay. (1984). Kamu Yönetimi. Ankara: TODAİE Yayınevi.</w:t>
            </w:r>
          </w:p>
          <w:p w:rsidR="00160350" w:rsidRPr="00160350" w:rsidRDefault="00160350" w:rsidP="00160350">
            <w:pPr>
              <w:spacing w:after="0" w:line="240" w:lineRule="auto"/>
              <w:ind w:left="284" w:hanging="28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 Kaya, Yahya Kemal. (1985). Eğitim Yönetimi. Ankara: TODAİE Yayınevi.</w:t>
            </w:r>
          </w:p>
          <w:p w:rsidR="00160350" w:rsidRPr="00160350" w:rsidRDefault="00160350" w:rsidP="00160350">
            <w:pPr>
              <w:spacing w:after="0" w:line="240" w:lineRule="auto"/>
              <w:ind w:left="284" w:hanging="28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 Dewey, J. (2008). Okul ve Toplum. Ankara: Pegem A Akademi.</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vanish/>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DERSİN HAFTALIK PLANI</w:t>
            </w:r>
          </w:p>
        </w:tc>
      </w:tr>
      <w:tr w:rsidR="00160350" w:rsidRPr="00160350" w:rsidTr="00160350">
        <w:trPr>
          <w:trHeight w:val="20"/>
        </w:trPr>
        <w:tc>
          <w:tcPr>
            <w:tcW w:w="593"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 hakkında kısa bir bilgilendirme</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Bir örgüt olarak okul</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Okulun sosyo kültürel rol ve görevleri</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Okulun sosyo ekonomik rol ve görevleri</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toplum ilişkileri</w:t>
            </w:r>
          </w:p>
        </w:tc>
      </w:tr>
      <w:tr w:rsidR="00160350" w:rsidRPr="00160350" w:rsidTr="00160350">
        <w:trPr>
          <w:trHeight w:val="20"/>
        </w:trPr>
        <w:tc>
          <w:tcPr>
            <w:tcW w:w="593"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toplum ilişkilerinin önemi</w:t>
            </w:r>
          </w:p>
        </w:tc>
      </w:tr>
      <w:tr w:rsidR="00160350" w:rsidRPr="00160350" w:rsidTr="00160350">
        <w:trPr>
          <w:trHeight w:val="20"/>
        </w:trPr>
        <w:tc>
          <w:tcPr>
            <w:tcW w:w="593"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93" w:type="pct"/>
            <w:tcBorders>
              <w:top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Toplumun kalkınması sürecinde okul örgütlerinin rolleri</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Toplumun kalkınması sürecinde öğretmenlerin rolü</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aile ve toplum ilişkileri</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sorumluluk</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sorumluluk bilinci kazanılmasının önemi</w:t>
            </w:r>
          </w:p>
        </w:tc>
      </w:tr>
      <w:tr w:rsidR="00160350" w:rsidRPr="00160350" w:rsidTr="00160350">
        <w:trPr>
          <w:trHeight w:val="20"/>
        </w:trPr>
        <w:tc>
          <w:tcPr>
            <w:tcW w:w="593"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Öğretmen adaylarına toplumsal sorumluluk bilinci kazandırılması</w:t>
            </w:r>
          </w:p>
        </w:tc>
      </w:tr>
      <w:tr w:rsidR="00160350" w:rsidRPr="00160350" w:rsidTr="00160350">
        <w:trPr>
          <w:trHeight w:val="20"/>
        </w:trPr>
        <w:tc>
          <w:tcPr>
            <w:tcW w:w="593"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tbl>
      <w:tblPr>
        <w:tblW w:w="10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364"/>
        <w:gridCol w:w="338"/>
        <w:gridCol w:w="338"/>
        <w:gridCol w:w="360"/>
        <w:gridCol w:w="360"/>
      </w:tblGrid>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r w:rsidRPr="00160350">
              <w:rPr>
                <w:rFonts w:ascii="Arial Narrow" w:eastAsia="Calibri"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r w:rsidRPr="00160350">
              <w:rPr>
                <w:rFonts w:ascii="Arial Narrow" w:eastAsia="Calibri" w:hAnsi="Arial Narrow" w:cs="Times New Roman"/>
                <w:sz w:val="21"/>
                <w:szCs w:val="21"/>
                <w:lang w:eastAsia="tr-TR"/>
              </w:rPr>
              <w:t>x</w:t>
            </w: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r w:rsidRPr="00160350">
              <w:rPr>
                <w:rFonts w:ascii="Arial Narrow" w:eastAsia="Calibri"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r w:rsidRPr="00160350">
              <w:rPr>
                <w:rFonts w:ascii="Arial Narrow" w:eastAsia="Calibri"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r w:rsidRPr="00160350">
              <w:rPr>
                <w:rFonts w:ascii="Arial Narrow" w:eastAsia="Calibri"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r w:rsidRPr="00160350">
              <w:rPr>
                <w:rFonts w:ascii="Arial Narrow" w:eastAsia="Calibri"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r w:rsidRPr="00160350">
              <w:rPr>
                <w:rFonts w:ascii="Arial Narrow" w:eastAsia="Calibri"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r w:rsidRPr="00160350">
              <w:rPr>
                <w:rFonts w:ascii="Arial Narrow" w:eastAsia="Calibri"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60141E" w:rsidRPr="00160350" w:rsidTr="0060141E">
        <w:tc>
          <w:tcPr>
            <w:tcW w:w="675"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lang w:eastAsia="tr-TR"/>
              </w:rPr>
            </w:pPr>
          </w:p>
        </w:tc>
        <w:tc>
          <w:tcPr>
            <w:tcW w:w="8364"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Tarih:</w:t>
      </w:r>
    </w:p>
    <w:p w:rsidR="009328F2" w:rsidRPr="00160350" w:rsidRDefault="009328F2"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0006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305FD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54540101</w:t>
            </w:r>
            <w:r w:rsidR="00160350" w:rsidRPr="00160350">
              <w:rPr>
                <w:rFonts w:ascii="Arial Narrow" w:eastAsia="Times New Roman" w:hAnsi="Arial Narrow" w:cs="Times New Roman"/>
                <w:sz w:val="21"/>
                <w:szCs w:val="21"/>
                <w:lang w:eastAsia="tr-TR"/>
              </w:rPr>
              <w:t>7</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Teori ve Eğitim</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305FD1"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60</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40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kapsamında; Eğitim Felsefesinin Çalışma Alanları; Bilgi ve Değerler Felsefesi; Başlıca Felsefi Akımlar ve Eğitime İlişkin Öngörüleri; Başlıca Okul ve Eğitim Akımları; Eğitim Felsefeleri; İdeoloji ve Eğitim; Türk Eğitim Sisteminin Tarihi, Sosyal ve Felsefi Temelleri; Kültür, Toplum ve Birey; Toplum Türleri; Toplumsal Etkileşim ve Günlük Yaşam; Toplumsal Cinsiyet ve Cinsellik; Bedenin Sosyolojisi; Aile ve Sosyal Yaşam; Sapkınlık ve Suç; Etnik Yapı ve Irk Kavramı; Tabakalaşma ve Türkiye’nin Sınıf Yapısı; Modern Örgütler; İş ve Ekonomik Yaşam; Siyaset Sosyolojisinin Temel Kavramları; Kitle İletişim Araçları ve Popüler Kültür; Eğitim Sosyolojisi; Din Sosyolojisi; Kentsel Yaşam; Sosyal Hareketlerin Sosyolojisi; Küreselleşme; Sosyolojide Araştırma Yöntemleri; Temel Sosyoloji Teorileri gibi konular ele alınacaktır.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amacı; felsefe ve sosyolojinin temel kavramlarını ve eğitime yansımalarını değerlendirmek ve toplumdaki sosyal yaşamı, siyasi, kültürel ve ekonomik olayları sosyoloji açısından irdelemektir.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Felsefenin ve Sosyolojinin temel kavramlarını 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Kültür-toplum-birey ilişkisini kavrayabilme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 türlerini sınıflandırabilme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yaşamı analiz edebilme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ve ekonomik olayları makro düzeyde çözümleyebilme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 ve Türk toplumu için ne anlam ifade ettiğini kavrayabilme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cinsiyet ve cinselliği açıklayabilme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Türkiye’deki sınıfları eleştirel bir gözle analiz edebilme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Modernite-post-modernite söylemlerini kavrayabilme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Çağcıl örgütleri analiz edebilme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Sapkınlık ve suçun sosyal nedenlerini anlayabilme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bedeninin sosyolojik boyutunu kavrayabilme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Dininin sosyal yaşamdaki yeri ve önemini kavrayabilme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hareketlerin sosyolojik nedenlerini çözümleyebilme</w:t>
            </w:r>
          </w:p>
          <w:p w:rsidR="00160350" w:rsidRPr="00160350" w:rsidRDefault="00160350" w:rsidP="007A0CE0">
            <w:pPr>
              <w:numPr>
                <w:ilvl w:val="0"/>
                <w:numId w:val="5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Kitle iletişim araçlarının sosyal yaşama etkilerini analiz edebilme</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Giddens, A. (2010). </w:t>
            </w:r>
            <w:r w:rsidRPr="00160350">
              <w:rPr>
                <w:rFonts w:ascii="Arial Narrow" w:eastAsia="Times New Roman" w:hAnsi="Arial Narrow" w:cs="Times New Roman"/>
                <w:i/>
                <w:sz w:val="21"/>
                <w:szCs w:val="21"/>
                <w:lang w:eastAsia="tr-TR"/>
              </w:rPr>
              <w:t>Sosyoloji</w:t>
            </w:r>
            <w:r w:rsidRPr="00160350">
              <w:rPr>
                <w:rFonts w:ascii="Arial Narrow" w:eastAsia="Times New Roman" w:hAnsi="Arial Narrow" w:cs="Times New Roman"/>
                <w:sz w:val="21"/>
                <w:szCs w:val="21"/>
                <w:lang w:eastAsia="tr-TR"/>
              </w:rPr>
              <w:t>. Ankara: A.</w:t>
            </w:r>
          </w:p>
          <w:p w:rsidR="00160350" w:rsidRPr="00160350" w:rsidRDefault="00160350" w:rsidP="00160350">
            <w:pPr>
              <w:spacing w:after="0" w:line="240" w:lineRule="auto"/>
              <w:ind w:left="375" w:hanging="375"/>
              <w:rPr>
                <w:rFonts w:ascii="Arial Narrow" w:eastAsia="Times New Roman" w:hAnsi="Arial Narrow" w:cs="Times New Roman"/>
                <w:b/>
                <w:i/>
                <w:sz w:val="21"/>
                <w:szCs w:val="21"/>
                <w:lang w:eastAsia="tr-TR"/>
              </w:rPr>
            </w:pPr>
            <w:r w:rsidRPr="00160350">
              <w:rPr>
                <w:rFonts w:ascii="Arial Narrow" w:eastAsia="Times New Roman" w:hAnsi="Arial Narrow" w:cs="Times New Roman"/>
                <w:sz w:val="21"/>
                <w:szCs w:val="21"/>
                <w:lang w:eastAsia="tr-TR"/>
              </w:rPr>
              <w:t xml:space="preserve">Arslan, A. (2004). </w:t>
            </w:r>
            <w:r w:rsidRPr="00160350">
              <w:rPr>
                <w:rFonts w:ascii="Arial Narrow" w:eastAsia="Times New Roman" w:hAnsi="Arial Narrow" w:cs="Times New Roman"/>
                <w:i/>
                <w:sz w:val="21"/>
                <w:szCs w:val="21"/>
                <w:lang w:eastAsia="tr-TR"/>
              </w:rPr>
              <w:t>Felsefeye Giriş</w:t>
            </w:r>
            <w:r w:rsidRPr="00160350">
              <w:rPr>
                <w:rFonts w:ascii="Arial Narrow" w:eastAsia="Times New Roman" w:hAnsi="Arial Narrow" w:cs="Times New Roman"/>
                <w:sz w:val="21"/>
                <w:szCs w:val="21"/>
                <w:lang w:eastAsia="tr-TR"/>
              </w:rPr>
              <w:t>. Ankara: Vadi.</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Türkdoğan, O. (2002). </w:t>
            </w:r>
            <w:r w:rsidRPr="00160350">
              <w:rPr>
                <w:rFonts w:ascii="Arial Narrow" w:eastAsia="Times New Roman" w:hAnsi="Arial Narrow" w:cs="Times New Roman"/>
                <w:i/>
                <w:iCs/>
                <w:sz w:val="21"/>
                <w:szCs w:val="21"/>
                <w:lang w:eastAsia="tr-TR"/>
              </w:rPr>
              <w:t>Türk Toplum Yapısı (TTY).</w:t>
            </w:r>
            <w:r w:rsidRPr="00160350">
              <w:rPr>
                <w:rFonts w:ascii="Arial Narrow" w:eastAsia="Times New Roman" w:hAnsi="Arial Narrow" w:cs="Times New Roman"/>
                <w:sz w:val="21"/>
                <w:szCs w:val="21"/>
                <w:lang w:eastAsia="tr-TR"/>
              </w:rPr>
              <w:t xml:space="preserve"> İstanbul: Çamlıca Yayınları.</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Wagner, P. (1996). </w:t>
            </w:r>
            <w:r w:rsidRPr="00160350">
              <w:rPr>
                <w:rFonts w:ascii="Arial Narrow" w:eastAsia="Times New Roman" w:hAnsi="Arial Narrow" w:cs="Times New Roman"/>
                <w:i/>
                <w:sz w:val="21"/>
                <w:szCs w:val="21"/>
                <w:lang w:eastAsia="tr-TR"/>
              </w:rPr>
              <w:t xml:space="preserve">Modernliğin Sosyolojisi. </w:t>
            </w:r>
            <w:r w:rsidRPr="00160350">
              <w:rPr>
                <w:rFonts w:ascii="Arial Narrow" w:eastAsia="Times New Roman" w:hAnsi="Arial Narrow" w:cs="Times New Roman"/>
                <w:sz w:val="21"/>
                <w:szCs w:val="21"/>
                <w:lang w:eastAsia="tr-TR"/>
              </w:rPr>
              <w:t>İstanbul: Sarmal.</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 xml:space="preserve">Classical Sociological Theory http://www.spc.uchicago.edu/ssr1/PRELIMS/theory.html </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The Dead Sociologists' Society http://www.runet.edu/ </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 Sociology Timeline from 1600 by Ed Stephen http://www.ac.wwu.edu/~stephan/timeline.html SocioRealm: Social Theory http://www.digeratiweb.com/sociorealm/</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57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Bilgi ve Değerler Felsefesi; Başlıca Felsefi Akımlar ve Eğitime İlişkin Öngörüleri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Başlıca Okul ve Eğitim Akımları; Eğitim Felsefeleri;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İdeoloji ve Eğitim; Türk Eğitim Sisteminin Tarihi, Sosyal ve Felsefi Temelleri;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Kültür, Toplum ve Birey; Toplum Türleri;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Etkileşim ve Günlük Yaşam;</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Cinsiyet ve Cinsellik; Bedenin Sosyolojisi; Aile ve Sosyal Yaşam;</w:t>
            </w:r>
          </w:p>
        </w:tc>
      </w:tr>
      <w:tr w:rsidR="00160350" w:rsidRPr="00160350" w:rsidTr="00160350">
        <w:trPr>
          <w:trHeight w:val="20"/>
        </w:trPr>
        <w:tc>
          <w:tcPr>
            <w:tcW w:w="57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Sapkınlık ve Suç; Etnik Yapı ve Irk Kavramı;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Tabakalaşma ve Türkiye’nin Sınıf Yapısı;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Modern Örgütler; İş ve Ekonomik Yaşam; Siyaset Sosyolojisinin Temel Kavramları;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Kitle İletişim Araçları ve Popüler Kültür; Küreselleşme;</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Sosyolojisi; Din Sosyolojisi; Kentsel Yaşam; Sosyal Hareketlerin Sosyolojisi; </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Sosyolojide Araştırma Yöntemleri; Temel Sosyoloji Teorileri </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236"/>
        <w:gridCol w:w="338"/>
        <w:gridCol w:w="338"/>
        <w:gridCol w:w="360"/>
        <w:gridCol w:w="360"/>
      </w:tblGrid>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ind w:left="4290" w:hanging="424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                                                                                                             Tarih:</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EB482F">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0211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7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027835">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545401</w:t>
            </w:r>
            <w:r w:rsidR="00305FD1">
              <w:rPr>
                <w:rFonts w:ascii="Arial Narrow" w:eastAsia="Times New Roman" w:hAnsi="Arial Narrow" w:cs="Times New Roman"/>
                <w:sz w:val="21"/>
                <w:szCs w:val="21"/>
                <w:lang w:eastAsia="tr-TR"/>
              </w:rPr>
              <w:t>01</w:t>
            </w:r>
            <w:r w:rsidRPr="00160350">
              <w:rPr>
                <w:rFonts w:ascii="Arial Narrow" w:eastAsia="Times New Roman" w:hAnsi="Arial Narrow" w:cs="Times New Roman"/>
                <w:sz w:val="21"/>
                <w:szCs w:val="21"/>
                <w:lang w:eastAsia="tr-TR"/>
              </w:rPr>
              <w:t>8</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Karşılaştırmalı Eğitim</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305FD1"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60</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40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20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Haftalık Ödevler</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Karşılaştırma Analizi</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Karşılaştırmalı eğitime tarihsel bir bakış,</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Karşılaştırmalı eğitimde yönelimler,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Karşılaştırmalı eğitim bilimi,</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Kuram-geliştirme,</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Ulusal varyasyonu çalışma,</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Uluslararası standartlar, ölçme ve eğitim kalitesi,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Eğitimde borç alma ve verme,</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Yüksek öğretim ve sömürgecilik,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Amerikan eğitim ihracatı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Globalleşme, uluslararasılaşma ve eğitim reformlarının benzeşmesi</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Gelişme, modernleşme, demokratikleşme ve eğitim.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Global anlamlar ve uluslararası modeller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Benzeşme ve farklılaşma/ homojenlik ve hybrid formlar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Uluslararası eğitim reformu ve politika uygulaması,</w:t>
            </w:r>
          </w:p>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içeriğini oluşturmaktadır.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karşılaştırmalı eğitim yöntemleri, temel kavramları ve günümüzdeki yönelimler konusunda bir temel oluşturulmasını sağlamayı amaçlar. Bu ders öğrencilerin uluslararası karşılaştırmalı araştırmaların güçlü ve zayıf yönlerini belirlemelerini ve karşılaştırmalı eğitim ile ilgili yöntemsel çalışmaları ve bilim adamlarının üzerinde çalıştığı kavramları belirlemelerini sağlayacaktır.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 Farklı ülkelerdeki eğitim yönetimi yapılarını ve süreçlerini analiz edebilir,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 Farklı ülkelerdeki eğitim yönetimini uygulamalarını karşılaştırabilir,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 Farklı ülkelerdeki eğitim yönetimi ile ilgili iyi örnek uygulamalarını analiz edebilir,</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 Farklı ülkelerdeki eğitim yönetimlerini Türkiye ile karşılaştırabilir.</w:t>
            </w:r>
            <w:r w:rsidRPr="00160350">
              <w:rPr>
                <w:rFonts w:ascii="Arial Narrow" w:eastAsia="Times New Roman" w:hAnsi="Arial Narrow" w:cs="Times New Roman"/>
                <w:sz w:val="21"/>
                <w:szCs w:val="21"/>
                <w:lang w:eastAsia="tr-TR"/>
              </w:rPr>
              <w:tab/>
              <w:t>Farklı ülkelerdeki eğitim yönetimlerini Türkiye ile karşılaştırabilir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Altbach, P.G. &amp; Kelly, G. (1984). Education and the Colonial Experience. New Brunswick, Transaction.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Arı, Asım. (2006). İsviçre (Basel) Okul Sistemi, okul Sistemleriyle İlgili farklı bir model, Ankara: Pegem.</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 xml:space="preserve">Arnove, R.F. &amp; Torres, C.A (1999). Comparative Education. The Dialectic of the Global and the Local. Rowman &amp; Littlefleld, New York.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Bekir Parlak ve Cantürk Caner (2009). Karşılaştırmalı siyasal ve yönetsel yapılar. Aktüel Alfa Yayınları.</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Demirel, Özcan. (2000). Karşılaştırmalı eğitim, Ankara: Pegem.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Erdoğan, İrfan. (2003). Karşılaştırmalı Eğitim: Türk Eğitim Bilimleri Çalışmaları İçinde Önemsenmesi Gereken Bir Alan.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Erdoğan, İrfan. Karşılaştırmalı eğitim : çağdaş eğitim sistemleri. – 1. bs. – İstanbul : Sistem Yayıncılık, 1995.</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Feinberg, W. &amp; Soltis, J. F. (1992). School and Society. New York: Teachers College Press.</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Füsun Akkoyun (2005). Ülkeler ve eğitim sistemleri: Karşılaştırma yazıları. Nobel Yayınevi.</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Hesapçıoğlu, M. Özcan, Ş. (2005). Küresel rekabet ortamında Türk Eğitim Sisteminin kalitesi.  Ankara: Nobel Yayın Dağıtım.</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Max Weber (2005). Bürokrasi ve otorite.  Adres Yayınları.</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Max Weber  (1997). Protestan ahlakı ve kapitalizmin ruhu.  Araç Yayınevi.</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Mustafa Ergün (1985). Karşılaştırmalı eğitim.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Noah, H. and Eckstein, M. (1998) Doing Comparative Education: Three Decades of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Collaboration. Comparative Education Research Centre, University of Hong Kong.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Phillips, D. and Ertl, H. (2003). Implementing European Union education and training policy : a comparative study of issues in four member states. Dordrecht : Kluwer Academic. Anadolu Üniv Kütüphanesi: LC92 .B3 I543 2003</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Öztürk, H. (2001). Belçika'da ve Türkiye'de zorunlu eğitim. – 1. bs. – Ankara : Nobel, 2001.</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Sağlam, Mustafa. (1999). Avrupa ülkelerinin eğitim sistemi, Eskişehir: Anadolu Ü. Yayınları.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Sözer, Ersan. (1997).  Üç Avrupa Ülkesinde Eğitim: Almanya, Danimarka, Fransa Eğitim Sistemleri, Eskişehir: Anadolu Ü. Yayınları.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Theda Skocpol (2004). Devletler ve toplumsal devrimler: Fransa, Rusya ve Çin'in karşılaştırmalı bir çözümlemesi.  İmge Kitabevi Yayınları.</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 ve AB ülkelerinin eğitim sistemleri. Ankara: MEB Dışilişkiler Genel Müdürlüğü.</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Türkoğlu, Adil (1998). Karşılaştırmalı eğitim: Dünya ülkelerinden örneklerle. Adana: Baki Kitapevi.</w:t>
            </w:r>
          </w:p>
          <w:p w:rsidR="00160350" w:rsidRPr="00160350" w:rsidRDefault="00160350" w:rsidP="00160350">
            <w:pPr>
              <w:numPr>
                <w:ilvl w:val="0"/>
                <w:numId w:val="11"/>
              </w:numPr>
              <w:tabs>
                <w:tab w:val="left" w:pos="404"/>
              </w:tabs>
              <w:spacing w:after="0" w:line="240" w:lineRule="auto"/>
              <w:ind w:left="40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Ülkeler ve eğitim sistemleri : karşılaştırma yazıları / editör Füsun Akarsu. – Ankara : Nobel Yayın Dağıtım, c2005.</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57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Karşılaştırmalı eğitime tarihsel bir bakış, Karşılaştırmalı eğitimde yönelimler, </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Karşılaştırmalı eğitim bilimi, Kuram-geliştirme,</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Ulusal varyasyonu çalışma,</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Uluslararası standartlar, ölçme ve eğitim kalitesi,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borç alma ve verme,</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Yüksek öğretim ve sömürgecilik</w:t>
            </w:r>
          </w:p>
        </w:tc>
      </w:tr>
      <w:tr w:rsidR="00160350" w:rsidRPr="00160350" w:rsidTr="00160350">
        <w:trPr>
          <w:trHeight w:val="20"/>
        </w:trPr>
        <w:tc>
          <w:tcPr>
            <w:tcW w:w="57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Amerikan eğitim ihracatı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Globalleşme, uluslararasılaşma ve eğitim reformlarının benzeşmesi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Gelişme, modernleşme, demokratikleşme ve eğitim.</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Global anlamlar ve uluslararası modeller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Benzeşme ve farklılaşma/ homojenlik ve hybrid</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Uluslararası eğitim reformu ve politika uygulaması,</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3F27AC" w:rsidRPr="00160350" w:rsidRDefault="003F27AC" w:rsidP="003F27AC">
      <w:pPr>
        <w:spacing w:after="0" w:line="240" w:lineRule="auto"/>
        <w:rPr>
          <w:rFonts w:ascii="Arial Narrow" w:eastAsia="Times New Roman" w:hAnsi="Arial Narrow" w:cs="Times New Roman"/>
          <w:sz w:val="21"/>
          <w:szCs w:val="21"/>
          <w:lang w:eastAsia="tr-TR"/>
        </w:rPr>
      </w:pPr>
    </w:p>
    <w:p w:rsidR="003F27AC" w:rsidRPr="00160350" w:rsidRDefault="003F27AC" w:rsidP="003F27AC">
      <w:pPr>
        <w:spacing w:after="0" w:line="240" w:lineRule="auto"/>
        <w:rPr>
          <w:rFonts w:ascii="Arial Narrow" w:eastAsia="Times New Roman" w:hAnsi="Arial Narrow" w:cs="Times New Roman"/>
          <w:sz w:val="21"/>
          <w:szCs w:val="21"/>
          <w:lang w:eastAsia="tr-TR"/>
        </w:rPr>
        <w:sectPr w:rsidR="003F27AC"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ait sorunları karar verme, planlama, örgütleme, eşgüdümleme, denetleme ve değerlendirme gibi yönetsel süreçler açısından tartışabilicektir.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100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İmza:                                                                                                             Tarih:</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3F27AC" w:rsidRPr="00160350" w:rsidRDefault="003F27AC" w:rsidP="003F27AC">
      <w:pPr>
        <w:spacing w:after="0" w:line="240" w:lineRule="auto"/>
        <w:rPr>
          <w:rFonts w:ascii="Arial Narrow" w:eastAsia="Times New Roman" w:hAnsi="Arial Narrow" w:cs="Times New Roman"/>
          <w:sz w:val="21"/>
          <w:szCs w:val="21"/>
          <w:lang w:eastAsia="tr-TR"/>
        </w:rPr>
      </w:pPr>
    </w:p>
    <w:p w:rsidR="003F27AC" w:rsidRPr="00160350" w:rsidRDefault="003F27AC" w:rsidP="003F27AC">
      <w:pPr>
        <w:spacing w:after="0" w:line="240" w:lineRule="auto"/>
        <w:rPr>
          <w:rFonts w:ascii="Arial Narrow" w:eastAsia="Times New Roman" w:hAnsi="Arial Narrow" w:cs="Times New Roman"/>
          <w:sz w:val="21"/>
          <w:szCs w:val="21"/>
          <w:lang w:eastAsia="tr-TR"/>
        </w:rPr>
        <w:sectPr w:rsidR="003F27AC"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0416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060" w:type="dxa"/>
        <w:tblInd w:w="71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93"/>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893"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305FD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54540101</w:t>
            </w:r>
            <w:r w:rsidR="00160350" w:rsidRPr="00160350">
              <w:rPr>
                <w:rFonts w:ascii="Arial Narrow" w:eastAsia="Times New Roman" w:hAnsi="Arial Narrow" w:cs="Times New Roman"/>
                <w:sz w:val="21"/>
                <w:szCs w:val="21"/>
                <w:lang w:eastAsia="tr-TR"/>
              </w:rPr>
              <w:t>9</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Kaynakları Yönetimi</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3C7E1E">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3C7E1E">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3C7E1E">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3 </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00305FD1">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Sınıf Öğretmenliği</w:t>
            </w:r>
          </w:p>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c>
          <w:tcPr>
            <w:tcW w:w="2371" w:type="pct"/>
            <w:gridSpan w:val="5"/>
            <w:tcBorders>
              <w:top w:val="single" w:sz="6" w:space="0" w:color="auto"/>
              <w:left w:val="single" w:sz="4" w:space="0" w:color="auto"/>
              <w:bottom w:val="single" w:sz="12"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p>
        </w:tc>
        <w:tc>
          <w:tcPr>
            <w:tcW w:w="767" w:type="pct"/>
            <w:tcBorders>
              <w:top w:val="single" w:sz="6" w:space="0" w:color="auto"/>
              <w:left w:val="single" w:sz="4" w:space="0" w:color="auto"/>
              <w:bottom w:val="single" w:sz="12"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3C7E1E">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30 </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40</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geçmişten günümüze insan kaynakları yönetiminin gelişim süreci, okul personelinin seçimi, istihdamı, yetiştirilmesi ve geliştirilmesi, değerlendirilmesi, bu süreçlerde ortaya çıkabilecek problemler ve bu problemlerin çözümü, insan kaynakları yönetiminde yeni yaklaşımlar konularını içermektedir.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İnsan kaynakları yönetimi hakkında yeterli düzeyde teorik bilgi edinmek ve bu bilgileri iş yaşamında uygulamaya koyabilmek.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1.İnsan kaynakları yönetimini açıklar.</w:t>
            </w:r>
          </w:p>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2.Türkiye’de ve dünyada insan kaynaklarının geliştirilmesi konusunda yapılan uygulamaları değerlendirir.</w:t>
            </w:r>
          </w:p>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3.İnsan kaynaklarının yönetiminde ortaya çıkan sorunlara çözüm önerileri getirir.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Açıkalın, A. (2000).İnsan Kaynağının Yönetimi ve Geliştirilmesi. Ankara: Pegem Akademi Yayıncılık.</w:t>
            </w:r>
          </w:p>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Canman, D. (2000). </w:t>
            </w:r>
            <w:r w:rsidRPr="00160350">
              <w:rPr>
                <w:rFonts w:ascii="Arial Narrow" w:eastAsia="Times New Roman" w:hAnsi="Arial Narrow" w:cs="Times New Roman"/>
                <w:i/>
                <w:sz w:val="21"/>
                <w:szCs w:val="21"/>
                <w:lang w:eastAsia="tr-TR"/>
              </w:rPr>
              <w:t>İnsan Kaynakları Yönetimi.</w:t>
            </w:r>
            <w:r w:rsidRPr="00160350">
              <w:rPr>
                <w:rFonts w:ascii="Arial Narrow" w:eastAsia="Times New Roman" w:hAnsi="Arial Narrow" w:cs="Times New Roman"/>
                <w:sz w:val="21"/>
                <w:szCs w:val="21"/>
                <w:lang w:eastAsia="tr-TR"/>
              </w:rPr>
              <w:t xml:space="preserve"> Ankara: Yargı Yayınevi.</w:t>
            </w:r>
          </w:p>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Eren, A.  ve Argon, T. (2003). </w:t>
            </w:r>
            <w:r w:rsidRPr="00160350">
              <w:rPr>
                <w:rFonts w:ascii="Arial Narrow" w:eastAsia="Times New Roman" w:hAnsi="Arial Narrow" w:cs="Times New Roman"/>
                <w:i/>
                <w:sz w:val="21"/>
                <w:szCs w:val="21"/>
                <w:lang w:eastAsia="tr-TR"/>
              </w:rPr>
              <w:t>İnsan kaynakları yönetimi.</w:t>
            </w:r>
            <w:r w:rsidRPr="00160350">
              <w:rPr>
                <w:rFonts w:ascii="Arial Narrow" w:eastAsia="Times New Roman" w:hAnsi="Arial Narrow" w:cs="Times New Roman"/>
                <w:sz w:val="21"/>
                <w:szCs w:val="21"/>
                <w:lang w:eastAsia="tr-TR"/>
              </w:rPr>
              <w:t xml:space="preserve">  Ankara: Nobel Yayın Dağıtım.</w:t>
            </w:r>
          </w:p>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Levent, E. (2005). </w:t>
            </w:r>
            <w:r w:rsidRPr="00160350">
              <w:rPr>
                <w:rFonts w:ascii="Arial Narrow" w:eastAsia="Times New Roman" w:hAnsi="Arial Narrow" w:cs="Times New Roman"/>
                <w:i/>
                <w:sz w:val="21"/>
                <w:szCs w:val="21"/>
                <w:lang w:eastAsia="tr-TR"/>
              </w:rPr>
              <w:t>Türkiye’de insan kaynaklarının geliştirilmesi ve eğitim planlaması.</w:t>
            </w:r>
            <w:r w:rsidRPr="00160350">
              <w:rPr>
                <w:rFonts w:ascii="Arial Narrow" w:eastAsia="Times New Roman" w:hAnsi="Arial Narrow" w:cs="Times New Roman"/>
                <w:sz w:val="21"/>
                <w:szCs w:val="21"/>
                <w:lang w:eastAsia="tr-TR"/>
              </w:rPr>
              <w:t xml:space="preserve"> Ankara: Nobel Yayın Dağıtım.</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Aydın, A. (2011). Felsefe ve düşünce tarihi (6.bs.). Ankara: Pegem Akademi Yayıncılık</w:t>
            </w:r>
          </w:p>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Kaya, Y. K. (2009). </w:t>
            </w:r>
            <w:r w:rsidRPr="00160350">
              <w:rPr>
                <w:rFonts w:ascii="Arial Narrow" w:eastAsia="Times New Roman" w:hAnsi="Arial Narrow" w:cs="Times New Roman"/>
                <w:i/>
                <w:sz w:val="21"/>
                <w:szCs w:val="21"/>
                <w:lang w:eastAsia="tr-TR"/>
              </w:rPr>
              <w:t xml:space="preserve">İnsan yetiştirme düzenimiz (5.bs.). </w:t>
            </w:r>
            <w:r w:rsidRPr="00160350">
              <w:rPr>
                <w:rFonts w:ascii="Arial Narrow" w:eastAsia="Times New Roman" w:hAnsi="Arial Narrow" w:cs="Times New Roman"/>
                <w:sz w:val="21"/>
                <w:szCs w:val="21"/>
                <w:lang w:eastAsia="tr-TR"/>
              </w:rPr>
              <w:t>Ankara:</w:t>
            </w:r>
            <w:r w:rsidRPr="00160350">
              <w:rPr>
                <w:rFonts w:ascii="Arial Narrow" w:eastAsia="Times New Roman" w:hAnsi="Arial Narrow" w:cs="Times New Roman"/>
                <w:i/>
                <w:sz w:val="21"/>
                <w:szCs w:val="21"/>
                <w:lang w:eastAsia="tr-TR"/>
              </w:rPr>
              <w:t xml:space="preserve"> </w:t>
            </w:r>
            <w:r w:rsidRPr="00160350">
              <w:rPr>
                <w:rFonts w:ascii="Arial Narrow" w:eastAsia="Times New Roman" w:hAnsi="Arial Narrow" w:cs="Times New Roman"/>
                <w:sz w:val="21"/>
                <w:szCs w:val="21"/>
                <w:lang w:eastAsia="tr-TR"/>
              </w:rPr>
              <w:t>Pegem Akademi Yayıncılık</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3C7E1E">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vanish/>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DERSİN HAFTALIK PLANI</w:t>
            </w:r>
          </w:p>
        </w:tc>
      </w:tr>
      <w:tr w:rsidR="00160350" w:rsidRPr="00160350" w:rsidTr="00160350">
        <w:trPr>
          <w:trHeight w:val="20"/>
        </w:trPr>
        <w:tc>
          <w:tcPr>
            <w:tcW w:w="574"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İnsan kaynakları yönetimi hakkında temel kavramlar </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İnsan kaynakları yönetiminin amacı </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Geçmişten günümüze insan kaynakları yönetimi süreci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insan kaynağının planlanması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kurumlarında insan kaynağının seçimi </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kurumlarında insan kaynağının yetiştirilmesi </w:t>
            </w:r>
          </w:p>
        </w:tc>
      </w:tr>
      <w:tr w:rsidR="00160350" w:rsidRPr="00160350" w:rsidTr="00160350">
        <w:trPr>
          <w:trHeight w:val="20"/>
        </w:trPr>
        <w:tc>
          <w:tcPr>
            <w:tcW w:w="57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4" w:type="pct"/>
            <w:tcBorders>
              <w:top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insan kaynağının geliştirilmesi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insan kaynağının değerlendirilmesi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yöneticisinin insan kaynağının geliştirilmesinde rolü</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insan kaynaklarının yönetimi sürecinde yaşanan sorunlar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 ve dünyada insan kaynaklarının yönetimiyle ilgili uygulamalar</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kaynakları yönetimiyle ilgili yeni bakış açıları</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3330"/>
        </w:tabs>
        <w:spacing w:after="0" w:line="240" w:lineRule="auto"/>
        <w:rPr>
          <w:rFonts w:ascii="Arial Narrow" w:eastAsia="Times New Roman" w:hAnsi="Arial Narrow" w:cs="Times New Roman"/>
          <w:b/>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
        <w:gridCol w:w="8460"/>
        <w:gridCol w:w="338"/>
        <w:gridCol w:w="338"/>
        <w:gridCol w:w="360"/>
        <w:gridCol w:w="360"/>
      </w:tblGrid>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ait sorunları karar verme, planlama, örgütleme, eşgüdümleme, denetleme ve değerlendirme gibi yönetsel süreçler açısından tartışabilicektir.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4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tabs>
          <w:tab w:val="left" w:pos="3330"/>
        </w:tabs>
        <w:spacing w:after="0" w:line="240" w:lineRule="auto"/>
        <w:rPr>
          <w:rFonts w:ascii="Arial Narrow" w:eastAsia="Times New Roman" w:hAnsi="Arial Narrow" w:cs="Times New Roman"/>
          <w:b/>
          <w:sz w:val="21"/>
          <w:szCs w:val="21"/>
          <w:lang w:eastAsia="tr-TR"/>
        </w:rPr>
      </w:pPr>
    </w:p>
    <w:p w:rsidR="00160350" w:rsidRPr="00160350" w:rsidRDefault="00160350" w:rsidP="00160350">
      <w:pPr>
        <w:tabs>
          <w:tab w:val="left" w:pos="3330"/>
        </w:tabs>
        <w:spacing w:after="0" w:line="240" w:lineRule="auto"/>
        <w:rPr>
          <w:rFonts w:ascii="Arial Narrow" w:eastAsia="Times New Roman" w:hAnsi="Arial Narrow" w:cs="Times New Roman"/>
          <w:b/>
          <w:sz w:val="21"/>
          <w:szCs w:val="21"/>
          <w:lang w:eastAsia="tr-TR"/>
        </w:rPr>
      </w:pPr>
    </w:p>
    <w:p w:rsidR="00160350" w:rsidRPr="00160350" w:rsidRDefault="00160350" w:rsidP="00160350">
      <w:pPr>
        <w:tabs>
          <w:tab w:val="left" w:pos="333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tabs>
          <w:tab w:val="left" w:pos="333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Tarih: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1615"/>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b/>
      </w:r>
    </w:p>
    <w:p w:rsidR="00160350" w:rsidRPr="00160350" w:rsidRDefault="00160350" w:rsidP="00160350">
      <w:pPr>
        <w:tabs>
          <w:tab w:val="left" w:pos="1615"/>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1615"/>
        </w:tabs>
        <w:spacing w:after="0" w:line="240" w:lineRule="auto"/>
        <w:rPr>
          <w:rFonts w:ascii="Arial Narrow" w:eastAsia="Times New Roman" w:hAnsi="Arial Narrow" w:cs="Times New Roman"/>
          <w:sz w:val="21"/>
          <w:szCs w:val="21"/>
          <w:lang w:eastAsia="tr-TR"/>
        </w:rPr>
      </w:pPr>
    </w:p>
    <w:p w:rsidR="00E237C0" w:rsidRPr="00160350" w:rsidRDefault="00E237C0" w:rsidP="00E237C0">
      <w:pPr>
        <w:tabs>
          <w:tab w:val="left" w:pos="1615"/>
        </w:tabs>
        <w:spacing w:after="0" w:line="240" w:lineRule="auto"/>
        <w:rPr>
          <w:rFonts w:ascii="Arial Narrow" w:eastAsia="Times New Roman" w:hAnsi="Arial Narrow" w:cs="Times New Roman"/>
          <w:sz w:val="21"/>
          <w:szCs w:val="21"/>
          <w:lang w:eastAsia="tr-TR"/>
        </w:rPr>
      </w:pPr>
    </w:p>
    <w:p w:rsidR="00E237C0" w:rsidRPr="00160350" w:rsidRDefault="00E237C0" w:rsidP="00E237C0">
      <w:pPr>
        <w:tabs>
          <w:tab w:val="left" w:pos="1615"/>
        </w:tabs>
        <w:spacing w:after="0" w:line="240" w:lineRule="auto"/>
        <w:rPr>
          <w:rFonts w:ascii="Arial Narrow" w:eastAsia="Times New Roman" w:hAnsi="Arial Narrow" w:cs="Times New Roman"/>
          <w:sz w:val="21"/>
          <w:szCs w:val="21"/>
          <w:lang w:eastAsia="tr-TR"/>
        </w:rPr>
        <w:sectPr w:rsidR="00E237C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0620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0720BE"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545402</w:t>
            </w:r>
            <w:r w:rsidR="00305FD1">
              <w:rPr>
                <w:rFonts w:ascii="Arial Narrow" w:eastAsia="Times New Roman" w:hAnsi="Arial Narrow" w:cs="Times New Roman"/>
                <w:sz w:val="21"/>
                <w:szCs w:val="21"/>
                <w:lang w:eastAsia="tr-TR"/>
              </w:rPr>
              <w:t>01</w:t>
            </w:r>
            <w:r w:rsidR="00160350" w:rsidRPr="00160350">
              <w:rPr>
                <w:rFonts w:ascii="Arial Narrow" w:eastAsia="Times New Roman" w:hAnsi="Arial Narrow" w:cs="Times New Roman"/>
                <w:sz w:val="21"/>
                <w:szCs w:val="21"/>
                <w:lang w:eastAsia="tr-TR"/>
              </w:rPr>
              <w:t>1</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Liderlik Yaklaşımları</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252"/>
        <w:gridCol w:w="546"/>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0720BE"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r w:rsidR="00160350" w:rsidRPr="00160350">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305FD1"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60</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40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0720BE">
        <w:trPr>
          <w:trHeight w:val="20"/>
        </w:trPr>
        <w:tc>
          <w:tcPr>
            <w:tcW w:w="158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39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0720BE">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p>
        </w:tc>
      </w:tr>
      <w:tr w:rsidR="00160350" w:rsidRPr="00160350" w:rsidTr="000720BE">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0720BE">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0720BE">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0720BE">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0720BE">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39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41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kapsamında işlenecek konular şunlardır: Liderlik kavramı, liderlik teorileri, vizyon kavramı ve yönetimi, öğrenen örgütler ve liderlik, değişme ve liderlik, iletişim ve liderlik, karar verme ve liderlik, eğitimde politikaları.</w:t>
            </w: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amacı eğitimde liderlik teorilerini farklı açılardan değerlendirmektir.</w:t>
            </w: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41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öğrencilerin;</w:t>
            </w:r>
          </w:p>
          <w:p w:rsidR="00160350" w:rsidRPr="00160350" w:rsidRDefault="00160350" w:rsidP="000720BE">
            <w:pPr>
              <w:numPr>
                <w:ilvl w:val="0"/>
                <w:numId w:val="6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kavramını tanımlayabilme</w:t>
            </w:r>
          </w:p>
          <w:p w:rsidR="00160350" w:rsidRPr="00160350" w:rsidRDefault="00160350" w:rsidP="000720BE">
            <w:pPr>
              <w:numPr>
                <w:ilvl w:val="0"/>
                <w:numId w:val="6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teorilerini anlayabilme ve kullanabilme</w:t>
            </w:r>
          </w:p>
          <w:p w:rsidR="00160350" w:rsidRPr="00160350" w:rsidRDefault="00160350" w:rsidP="000720BE">
            <w:pPr>
              <w:numPr>
                <w:ilvl w:val="0"/>
                <w:numId w:val="6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Değişme ve Liderlik kavramlarının çeşitli anlamlarını bilir,</w:t>
            </w:r>
          </w:p>
          <w:p w:rsidR="00160350" w:rsidRPr="00160350" w:rsidRDefault="00160350" w:rsidP="000720BE">
            <w:pPr>
              <w:numPr>
                <w:ilvl w:val="0"/>
                <w:numId w:val="6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ve değişme ile ilgili geliştirilmiş kuram, model ve yeni kavramlaştırmaları tanır,</w:t>
            </w:r>
          </w:p>
          <w:p w:rsidR="00160350" w:rsidRPr="00160350" w:rsidRDefault="00160350" w:rsidP="000720BE">
            <w:pPr>
              <w:numPr>
                <w:ilvl w:val="0"/>
                <w:numId w:val="6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Değişme kavramı ve gelecek yüzyılı şekillendirecek oluşumlar hakkında yorum yapabilir.</w:t>
            </w: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Şişman, M. (2002c). </w:t>
            </w:r>
            <w:r w:rsidRPr="00160350">
              <w:rPr>
                <w:rFonts w:ascii="Arial Narrow" w:eastAsia="Times New Roman" w:hAnsi="Arial Narrow" w:cs="Times New Roman"/>
                <w:b/>
                <w:bCs/>
                <w:sz w:val="21"/>
                <w:szCs w:val="21"/>
                <w:lang w:eastAsia="tr-TR"/>
              </w:rPr>
              <w:t xml:space="preserve">Eğitimde Mükemmellik Arayışı. </w:t>
            </w:r>
            <w:r w:rsidRPr="00160350">
              <w:rPr>
                <w:rFonts w:ascii="Arial Narrow" w:eastAsia="Times New Roman" w:hAnsi="Arial Narrow" w:cs="Times New Roman"/>
                <w:sz w:val="21"/>
                <w:szCs w:val="21"/>
                <w:lang w:eastAsia="tr-TR"/>
              </w:rPr>
              <w:t>Ankara: Pegema.</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Şişman, M. (2002b). </w:t>
            </w:r>
            <w:r w:rsidRPr="00160350">
              <w:rPr>
                <w:rFonts w:ascii="Arial Narrow" w:eastAsia="Times New Roman" w:hAnsi="Arial Narrow" w:cs="Times New Roman"/>
                <w:b/>
                <w:bCs/>
                <w:sz w:val="21"/>
                <w:szCs w:val="21"/>
                <w:lang w:eastAsia="tr-TR"/>
              </w:rPr>
              <w:t xml:space="preserve">Öğretim Liderliği.  </w:t>
            </w:r>
            <w:r w:rsidRPr="00160350">
              <w:rPr>
                <w:rFonts w:ascii="Arial Narrow" w:eastAsia="Times New Roman" w:hAnsi="Arial Narrow" w:cs="Times New Roman"/>
                <w:sz w:val="21"/>
                <w:szCs w:val="21"/>
                <w:lang w:eastAsia="tr-TR"/>
              </w:rPr>
              <w:t xml:space="preserve">Ankara: Pegema. </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Şişman, M. &amp; S. Turan (2001)</w:t>
            </w:r>
            <w:r w:rsidRPr="00160350">
              <w:rPr>
                <w:rFonts w:ascii="Arial Narrow" w:eastAsia="Times New Roman" w:hAnsi="Arial Narrow" w:cs="Times New Roman"/>
                <w:b/>
                <w:bCs/>
                <w:sz w:val="21"/>
                <w:szCs w:val="21"/>
                <w:lang w:eastAsia="tr-TR"/>
              </w:rPr>
              <w:t xml:space="preserve">. Eğitimde Toplam Kalite Yönetimi. </w:t>
            </w:r>
            <w:r w:rsidRPr="00160350">
              <w:rPr>
                <w:rFonts w:ascii="Arial Narrow" w:eastAsia="Times New Roman" w:hAnsi="Arial Narrow" w:cs="Times New Roman"/>
                <w:sz w:val="21"/>
                <w:szCs w:val="21"/>
                <w:lang w:eastAsia="tr-TR"/>
              </w:rPr>
              <w:t xml:space="preserve">Ankara: Pegema </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Keçecioğlu, T. (1998). </w:t>
            </w:r>
            <w:r w:rsidRPr="00160350">
              <w:rPr>
                <w:rFonts w:ascii="Arial Narrow" w:eastAsia="Times New Roman" w:hAnsi="Arial Narrow" w:cs="Times New Roman"/>
                <w:b/>
                <w:sz w:val="21"/>
                <w:szCs w:val="21"/>
                <w:lang w:eastAsia="tr-TR"/>
              </w:rPr>
              <w:t>Liderlik ve Liderler</w:t>
            </w:r>
            <w:r w:rsidRPr="00160350">
              <w:rPr>
                <w:rFonts w:ascii="Arial Narrow" w:eastAsia="Times New Roman" w:hAnsi="Arial Narrow" w:cs="Times New Roman"/>
                <w:sz w:val="21"/>
                <w:szCs w:val="21"/>
                <w:lang w:eastAsia="tr-TR"/>
              </w:rPr>
              <w:t>. İstanbul: Mavi Kitaplar</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Wadsworth, W. J. (1999). </w:t>
            </w:r>
            <w:r w:rsidRPr="00160350">
              <w:rPr>
                <w:rFonts w:ascii="Arial Narrow" w:eastAsia="Times New Roman" w:hAnsi="Arial Narrow" w:cs="Times New Roman"/>
                <w:b/>
                <w:iCs/>
                <w:sz w:val="21"/>
                <w:szCs w:val="21"/>
                <w:lang w:eastAsia="tr-TR"/>
              </w:rPr>
              <w:t>Liderlik</w:t>
            </w:r>
            <w:r w:rsidRPr="00160350">
              <w:rPr>
                <w:rFonts w:ascii="Arial Narrow" w:eastAsia="Times New Roman" w:hAnsi="Arial Narrow" w:cs="Times New Roman"/>
                <w:b/>
                <w:sz w:val="21"/>
                <w:szCs w:val="21"/>
                <w:lang w:eastAsia="tr-TR"/>
              </w:rPr>
              <w:t>.</w:t>
            </w:r>
            <w:r w:rsidRPr="00160350">
              <w:rPr>
                <w:rFonts w:ascii="Arial Narrow" w:eastAsia="Times New Roman" w:hAnsi="Arial Narrow" w:cs="Times New Roman"/>
                <w:sz w:val="21"/>
                <w:szCs w:val="21"/>
                <w:lang w:eastAsia="tr-TR"/>
              </w:rPr>
              <w:t xml:space="preserve"> İstanbul: Hayat.</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Maxwell, J. C. (1999). </w:t>
            </w:r>
            <w:r w:rsidRPr="00160350">
              <w:rPr>
                <w:rFonts w:ascii="Arial Narrow" w:eastAsia="Times New Roman" w:hAnsi="Arial Narrow" w:cs="Times New Roman"/>
                <w:b/>
                <w:iCs/>
                <w:sz w:val="21"/>
                <w:szCs w:val="21"/>
                <w:lang w:eastAsia="tr-TR"/>
              </w:rPr>
              <w:t>Liderlik nitelikleri</w:t>
            </w:r>
            <w:r w:rsidRPr="00160350">
              <w:rPr>
                <w:rFonts w:ascii="Arial Narrow" w:eastAsia="Times New Roman" w:hAnsi="Arial Narrow" w:cs="Times New Roman"/>
                <w:b/>
                <w:sz w:val="21"/>
                <w:szCs w:val="21"/>
                <w:lang w:eastAsia="tr-TR"/>
              </w:rPr>
              <w:t>.</w:t>
            </w:r>
            <w:r w:rsidRPr="00160350">
              <w:rPr>
                <w:rFonts w:ascii="Arial Narrow" w:eastAsia="Times New Roman" w:hAnsi="Arial Narrow" w:cs="Times New Roman"/>
                <w:sz w:val="21"/>
                <w:szCs w:val="21"/>
                <w:lang w:eastAsia="tr-TR"/>
              </w:rPr>
              <w:t xml:space="preserve"> İstanbul: Beyaz.</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Kotter, J. P. (1998). </w:t>
            </w:r>
            <w:r w:rsidRPr="00160350">
              <w:rPr>
                <w:rFonts w:ascii="Arial Narrow" w:eastAsia="Times New Roman" w:hAnsi="Arial Narrow" w:cs="Times New Roman"/>
                <w:b/>
                <w:sz w:val="21"/>
                <w:szCs w:val="21"/>
                <w:lang w:eastAsia="tr-TR"/>
              </w:rPr>
              <w:t>Matsushıta liderliği</w:t>
            </w:r>
            <w:r w:rsidRPr="00160350">
              <w:rPr>
                <w:rFonts w:ascii="Arial Narrow" w:eastAsia="Times New Roman" w:hAnsi="Arial Narrow" w:cs="Times New Roman"/>
                <w:sz w:val="21"/>
                <w:szCs w:val="21"/>
                <w:lang w:eastAsia="tr-TR"/>
              </w:rPr>
              <w:t>. İstanbul: Sistem.</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Fukuyama, F. (1999). </w:t>
            </w:r>
            <w:r w:rsidRPr="00160350">
              <w:rPr>
                <w:rFonts w:ascii="Arial Narrow" w:eastAsia="Times New Roman" w:hAnsi="Arial Narrow" w:cs="Times New Roman"/>
                <w:b/>
                <w:sz w:val="21"/>
                <w:szCs w:val="21"/>
                <w:lang w:eastAsia="tr-TR"/>
              </w:rPr>
              <w:t>Tarihin sonu ve son insan</w:t>
            </w:r>
            <w:r w:rsidRPr="00160350">
              <w:rPr>
                <w:rFonts w:ascii="Arial Narrow" w:eastAsia="Times New Roman" w:hAnsi="Arial Narrow" w:cs="Times New Roman"/>
                <w:sz w:val="21"/>
                <w:szCs w:val="21"/>
                <w:lang w:eastAsia="tr-TR"/>
              </w:rPr>
              <w:t>. İstanbul: Gün.</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iCs/>
                <w:sz w:val="21"/>
                <w:szCs w:val="21"/>
                <w:lang w:eastAsia="tr-TR"/>
              </w:rPr>
              <w:t>İnan K. (1993).</w:t>
            </w:r>
            <w:r w:rsidRPr="00160350">
              <w:rPr>
                <w:rFonts w:ascii="Arial Narrow" w:eastAsia="Times New Roman" w:hAnsi="Arial Narrow" w:cs="Times New Roman"/>
                <w:b/>
                <w:sz w:val="21"/>
                <w:szCs w:val="21"/>
                <w:lang w:eastAsia="tr-TR"/>
              </w:rPr>
              <w:t>Türkiye Gerçeği</w:t>
            </w:r>
            <w:r w:rsidRPr="00160350">
              <w:rPr>
                <w:rFonts w:ascii="Arial Narrow" w:eastAsia="Times New Roman" w:hAnsi="Arial Narrow" w:cs="Times New Roman"/>
                <w:sz w:val="21"/>
                <w:szCs w:val="21"/>
                <w:lang w:eastAsia="tr-TR"/>
              </w:rPr>
              <w:t>. İstanbul: Timaş.</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Kennedy, J. F.  </w:t>
            </w:r>
            <w:r w:rsidRPr="00160350">
              <w:rPr>
                <w:rFonts w:ascii="Arial Narrow" w:eastAsia="Times New Roman" w:hAnsi="Arial Narrow" w:cs="Times New Roman"/>
                <w:b/>
                <w:iCs/>
                <w:sz w:val="21"/>
                <w:szCs w:val="21"/>
                <w:lang w:eastAsia="tr-TR"/>
              </w:rPr>
              <w:t>Cesaret ve fazilet mücadelesi</w:t>
            </w:r>
            <w:r w:rsidRPr="00160350">
              <w:rPr>
                <w:rFonts w:ascii="Arial Narrow" w:eastAsia="Times New Roman" w:hAnsi="Arial Narrow" w:cs="Times New Roman"/>
                <w:sz w:val="21"/>
                <w:szCs w:val="21"/>
                <w:lang w:eastAsia="tr-TR"/>
              </w:rPr>
              <w:t>. İstanbul: Hayat.</w:t>
            </w:r>
          </w:p>
          <w:p w:rsidR="00160350" w:rsidRPr="00160350" w:rsidRDefault="00160350" w:rsidP="000720BE">
            <w:pPr>
              <w:numPr>
                <w:ilvl w:val="0"/>
                <w:numId w:val="6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iCs/>
                <w:sz w:val="21"/>
                <w:szCs w:val="21"/>
                <w:lang w:eastAsia="tr-TR"/>
              </w:rPr>
              <w:t>Thoreau, H. D. Mohandas K. Gandhi (1999).</w:t>
            </w: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b/>
                <w:sz w:val="21"/>
                <w:szCs w:val="21"/>
                <w:lang w:eastAsia="tr-TR"/>
              </w:rPr>
              <w:t>Sivil itaatsizlik ve pasif direniş</w:t>
            </w: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iCs/>
                <w:sz w:val="21"/>
                <w:szCs w:val="21"/>
                <w:lang w:eastAsia="tr-TR"/>
              </w:rPr>
              <w:t>İstanbul: Vadi.</w:t>
            </w:r>
          </w:p>
        </w:tc>
      </w:tr>
      <w:tr w:rsidR="00160350" w:rsidRPr="00160350" w:rsidTr="000720BE">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bl>
    <w:p w:rsidR="00E237C0" w:rsidRPr="00160350" w:rsidRDefault="00E237C0" w:rsidP="00E237C0">
      <w:pPr>
        <w:tabs>
          <w:tab w:val="left" w:pos="1615"/>
        </w:tabs>
        <w:spacing w:after="0" w:line="240" w:lineRule="auto"/>
        <w:rPr>
          <w:rFonts w:ascii="Arial Narrow" w:eastAsia="Times New Roman" w:hAnsi="Arial Narrow" w:cs="Times New Roman"/>
          <w:sz w:val="21"/>
          <w:szCs w:val="21"/>
          <w:lang w:eastAsia="tr-TR"/>
        </w:rPr>
      </w:pPr>
    </w:p>
    <w:p w:rsidR="00E237C0" w:rsidRPr="00160350" w:rsidRDefault="00E237C0" w:rsidP="00E237C0">
      <w:pPr>
        <w:tabs>
          <w:tab w:val="left" w:pos="1615"/>
        </w:tabs>
        <w:spacing w:after="0" w:line="240" w:lineRule="auto"/>
        <w:rPr>
          <w:rFonts w:ascii="Arial Narrow" w:eastAsia="Times New Roman" w:hAnsi="Arial Narrow" w:cs="Times New Roman"/>
          <w:sz w:val="21"/>
          <w:szCs w:val="21"/>
          <w:lang w:eastAsia="tr-TR"/>
        </w:rPr>
        <w:sectPr w:rsidR="00E237C0" w:rsidRPr="00160350" w:rsidSect="00160350">
          <w:pgSz w:w="11906" w:h="16838" w:code="9"/>
          <w:pgMar w:top="720" w:right="1134" w:bottom="720" w:left="1134" w:header="709" w:footer="709" w:gutter="0"/>
          <w:cols w:space="708"/>
        </w:sectPr>
      </w:pPr>
    </w:p>
    <w:p w:rsidR="00160350" w:rsidRDefault="00160350" w:rsidP="00160350">
      <w:pPr>
        <w:spacing w:after="0" w:line="240" w:lineRule="auto"/>
        <w:rPr>
          <w:rFonts w:ascii="Arial Narrow" w:eastAsia="Times New Roman" w:hAnsi="Arial Narrow" w:cs="Times New Roman"/>
          <w:sz w:val="21"/>
          <w:szCs w:val="21"/>
          <w:lang w:eastAsia="tr-TR"/>
        </w:rPr>
      </w:pPr>
    </w:p>
    <w:p w:rsidR="000720BE" w:rsidRPr="00160350" w:rsidRDefault="000720BE" w:rsidP="00160350">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57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kavramı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teorileri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ve eğitim liderliği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Dönüşümcü liderlik ve eğitim</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ile ilgili yeni eğilimler</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Etkili liderler yetiştirme</w:t>
            </w:r>
          </w:p>
        </w:tc>
      </w:tr>
      <w:tr w:rsidR="00160350" w:rsidRPr="00160350" w:rsidTr="00160350">
        <w:trPr>
          <w:trHeight w:val="20"/>
        </w:trPr>
        <w:tc>
          <w:tcPr>
            <w:tcW w:w="57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ve sosyal sorumluluk</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Liderliğin epistemolojik temelleri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Değişme ve liderlik</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Liderliğe ilişkin felsefi yaklaşımlar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okumaları</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Liderle görüşme</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4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8236"/>
        <w:gridCol w:w="338"/>
        <w:gridCol w:w="338"/>
        <w:gridCol w:w="360"/>
        <w:gridCol w:w="360"/>
      </w:tblGrid>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82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236"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0720BE" w:rsidRDefault="000720BE"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Öğretim Üyesi</w:t>
      </w:r>
      <w:r w:rsidRPr="00160350">
        <w:rPr>
          <w:rFonts w:ascii="Arial Narrow" w:eastAsia="Times New Roman" w:hAnsi="Arial Narrow" w:cs="Times New Roman"/>
          <w:sz w:val="21"/>
          <w:szCs w:val="21"/>
          <w:lang w:eastAsia="tr-TR"/>
        </w:rPr>
        <w:t xml:space="preserve">: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 xml:space="preserve"> İmza:                                                                                                             Tarih:</w:t>
      </w:r>
    </w:p>
    <w:p w:rsidR="00160350" w:rsidRPr="00160350" w:rsidRDefault="00160350" w:rsidP="00160350">
      <w:pPr>
        <w:tabs>
          <w:tab w:val="left" w:pos="1615"/>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1615"/>
        </w:tabs>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0825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305FD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54540201</w:t>
            </w:r>
            <w:r w:rsidR="00160350" w:rsidRPr="00160350">
              <w:rPr>
                <w:rFonts w:ascii="Arial Narrow" w:eastAsia="Times New Roman" w:hAnsi="Arial Narrow" w:cs="Times New Roman"/>
                <w:sz w:val="21"/>
                <w:szCs w:val="21"/>
                <w:lang w:eastAsia="tr-TR"/>
              </w:rPr>
              <w:t>2</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 Eğitim Politikaları</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160350" w:rsidP="00305FD1">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00305FD1">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%75</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%25</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40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60</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 eğitim sistemini analiz etmek; eğitim sisteminin hukuksal, sosyal ve politik boyutlarını tanımak; ilköğretim, ortaöğretim ve yükseköğretim düzeylerinde eğitim sorunlarını tartışmak; eğitim sisteminde yönetim, planlama ve örgütlenme yaklaşımlarını değerlendirmek dersin temel amacını oluşturmaktadır.</w:t>
            </w:r>
          </w:p>
          <w:p w:rsidR="00160350" w:rsidRPr="00160350" w:rsidRDefault="00160350" w:rsidP="00160350">
            <w:pPr>
              <w:tabs>
                <w:tab w:val="left" w:pos="6945"/>
              </w:tabs>
              <w:spacing w:after="0" w:line="240" w:lineRule="auto"/>
              <w:jc w:val="both"/>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F96294">
            <w:pPr>
              <w:numPr>
                <w:ilvl w:val="0"/>
                <w:numId w:val="64"/>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politikalarını analiz etmek,</w:t>
            </w:r>
          </w:p>
          <w:p w:rsidR="00160350" w:rsidRPr="00160350" w:rsidRDefault="00160350" w:rsidP="00F96294">
            <w:pPr>
              <w:numPr>
                <w:ilvl w:val="0"/>
                <w:numId w:val="64"/>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 eğitim sisteminin güncel sorunlarını tanımlamak,</w:t>
            </w:r>
          </w:p>
          <w:p w:rsidR="00160350" w:rsidRPr="00160350" w:rsidRDefault="00160350" w:rsidP="00F96294">
            <w:pPr>
              <w:numPr>
                <w:ilvl w:val="0"/>
                <w:numId w:val="64"/>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planlama ve sosyal hareketlilik, eğitim sistemini ve başlıca yönetim sorunlarını irdelemek,</w:t>
            </w:r>
          </w:p>
          <w:p w:rsidR="00160350" w:rsidRPr="00160350" w:rsidRDefault="00160350" w:rsidP="00F96294">
            <w:pPr>
              <w:numPr>
                <w:ilvl w:val="0"/>
                <w:numId w:val="6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temel sorunları belirleyip çözümlemek,</w:t>
            </w:r>
          </w:p>
          <w:p w:rsidR="00160350" w:rsidRPr="00160350" w:rsidRDefault="00160350" w:rsidP="00F96294">
            <w:pPr>
              <w:numPr>
                <w:ilvl w:val="0"/>
                <w:numId w:val="6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Eğitimle ilgili temel sorunların kaynaklarını ve sonuçlarını çözümlemek,</w:t>
            </w:r>
          </w:p>
          <w:p w:rsidR="00160350" w:rsidRPr="00160350" w:rsidRDefault="00160350" w:rsidP="00F96294">
            <w:pPr>
              <w:numPr>
                <w:ilvl w:val="0"/>
                <w:numId w:val="6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sosyal, kültürel, siyasal, ekonomik, psikolojik, felsefi, yönetsel, teknolojik vb. boyutlarını görebilmek,</w:t>
            </w:r>
          </w:p>
          <w:p w:rsidR="00160350" w:rsidRPr="00160350" w:rsidRDefault="00160350" w:rsidP="00F96294">
            <w:pPr>
              <w:numPr>
                <w:ilvl w:val="0"/>
                <w:numId w:val="6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 eğitim sisteminin yapı ve işleyişi ilgili sorunları çözümleyebilmek,</w:t>
            </w:r>
          </w:p>
          <w:p w:rsidR="00160350" w:rsidRPr="00160350" w:rsidRDefault="00160350" w:rsidP="00F96294">
            <w:pPr>
              <w:numPr>
                <w:ilvl w:val="0"/>
                <w:numId w:val="6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teşhis edilmesinde ve çözümlenmesinde bilimsel yöntemi kullanabilmek,</w:t>
            </w:r>
          </w:p>
          <w:p w:rsidR="00160350" w:rsidRPr="00F96294" w:rsidRDefault="00160350" w:rsidP="00160350">
            <w:pPr>
              <w:numPr>
                <w:ilvl w:val="0"/>
                <w:numId w:val="6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çözülmesine dönük pr</w:t>
            </w:r>
            <w:r w:rsidR="00F96294">
              <w:rPr>
                <w:rFonts w:ascii="Arial Narrow" w:eastAsia="Times New Roman" w:hAnsi="Arial Narrow" w:cs="Times New Roman"/>
                <w:sz w:val="21"/>
                <w:szCs w:val="21"/>
                <w:lang w:eastAsia="tr-TR"/>
              </w:rPr>
              <w:t>oje ve öneriler geliştirebilmek.</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tabs>
                <w:tab w:val="left" w:pos="6945"/>
              </w:tabs>
              <w:spacing w:after="0" w:line="240" w:lineRule="auto"/>
              <w:jc w:val="both"/>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Öğrenciler, Türk eğitim sistemini analiz edecek; eğitim sisteminin hukuksal, sosyal ve politik boyutlarını tanıyacak; ilköğretim, ortaöğretim ve yükseköğretim düzeylerinde eğitim sorunlarını tartışacak; eğitim sisteminde yönetim, planlama ve örgütlenme yaklaşımlarını değerlendirecek.</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Şişman, M. (2016). Türk eğitim sistemi ve okul yönetimi. Pegem Akademi: Ankara.</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Heck, R. H. ()2004). Studying Educational and Social Policy. London: Routledge.</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Peters, B. G. (1993). American Public Policsy: Promise and Performance.New Jersey: Chatham House Publishers.</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Kalkınma planları, Milli Eğitim Şuraları, Hükümet Programları dökümanları.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Stone, D. (1998). </w:t>
            </w:r>
            <w:r w:rsidRPr="00160350">
              <w:rPr>
                <w:rFonts w:ascii="Arial Narrow" w:eastAsia="Times New Roman" w:hAnsi="Arial Narrow" w:cs="Times New Roman"/>
                <w:i/>
                <w:iCs/>
                <w:sz w:val="21"/>
                <w:szCs w:val="21"/>
                <w:lang w:eastAsia="tr-TR"/>
              </w:rPr>
              <w:t>Policy Paradox: The Art of Political Decision Makin</w:t>
            </w:r>
            <w:r w:rsidRPr="00160350">
              <w:rPr>
                <w:rFonts w:ascii="Arial Narrow" w:eastAsia="Times New Roman" w:hAnsi="Arial Narrow" w:cs="Times New Roman"/>
                <w:sz w:val="21"/>
                <w:szCs w:val="21"/>
                <w:lang w:eastAsia="tr-TR"/>
              </w:rPr>
              <w:t>g.</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Şahin, s. (1997). </w:t>
            </w:r>
            <w:r w:rsidRPr="00160350">
              <w:rPr>
                <w:rFonts w:ascii="Arial Narrow" w:eastAsia="Times New Roman" w:hAnsi="Arial Narrow" w:cs="Times New Roman"/>
                <w:i/>
                <w:sz w:val="21"/>
                <w:szCs w:val="21"/>
                <w:lang w:eastAsia="tr-TR"/>
              </w:rPr>
              <w:t xml:space="preserve">Türkiye’de teknoloji ve bilim politikası. </w:t>
            </w:r>
            <w:r w:rsidRPr="00160350">
              <w:rPr>
                <w:rFonts w:ascii="Arial Narrow" w:eastAsia="Times New Roman" w:hAnsi="Arial Narrow" w:cs="Times New Roman"/>
                <w:sz w:val="21"/>
                <w:szCs w:val="21"/>
                <w:lang w:eastAsia="tr-TR"/>
              </w:rPr>
              <w:t>Göçebe.</w:t>
            </w:r>
          </w:p>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Yalçın, C. &amp; Yalova, Y. (2005). </w:t>
            </w:r>
            <w:r w:rsidRPr="00160350">
              <w:rPr>
                <w:rFonts w:ascii="Arial Narrow" w:eastAsia="Times New Roman" w:hAnsi="Arial Narrow" w:cs="Times New Roman"/>
                <w:i/>
                <w:sz w:val="21"/>
                <w:szCs w:val="21"/>
                <w:lang w:eastAsia="tr-TR"/>
              </w:rPr>
              <w:t xml:space="preserve">Bilim ve teknoloji politikaları ışığında Türkiye. </w:t>
            </w:r>
            <w:r w:rsidRPr="00160350">
              <w:rPr>
                <w:rFonts w:ascii="Arial Narrow" w:eastAsia="Times New Roman" w:hAnsi="Arial Narrow" w:cs="Times New Roman"/>
                <w:sz w:val="21"/>
                <w:szCs w:val="21"/>
                <w:lang w:eastAsia="tr-TR"/>
              </w:rPr>
              <w:t>Ankara: Nobel.</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Ada, S. &amp; Baysal, Z. N. (2009). Çeşitli yapıları ve yönetimleri açısından çeşitli ülkelere bir bakış. Pegem Akademi: Ankara. </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lastRenderedPageBreak/>
              <w:t xml:space="preserve">Ada, S. &amp; Baysal, Z. N.(2010) Türk Eğitim Sistemi ve okul yönetimi, Pegem Akademi yayınları. Ankara. </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Apple, M. W. (2006). Eğitim ve iktidar.. (Çev: Ergin Bulut).Kalkedon yayınları.İstanbul. </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Balcı, A. (ed.) (2009). Karşılaştırmalı eğitim sistemleri. Pegem Yayınları, Ankara.</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Babüroğlu, O. N. (ed.) (2003). Eğitimin geleceği. Üniversitelerin ve eğitimin değişen paradigması. Sabancı Üniversitesi yayınları. İstanbul.</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Bourdieu, P. (1990). Reproduction in education, society and culture. Sage publication, London.</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DPT.</w:t>
            </w:r>
            <w:r w:rsidR="00F96294">
              <w:rPr>
                <w:rFonts w:ascii="Arial Narrow" w:eastAsia="Times New Roman" w:hAnsi="Arial Narrow" w:cs="Times New Roman"/>
                <w:bCs/>
                <w:sz w:val="21"/>
                <w:szCs w:val="21"/>
                <w:lang w:eastAsia="tr-TR"/>
              </w:rPr>
              <w:t xml:space="preserve"> Kalkınma Planları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Hoy, W.K. &amp; Miskel, G. C. (2010) Eğitim yönetimi, teori, araştırma ve uygulama. (Turan, S. çeviri ed.). Nobel Yayın Dağıtım. Ankara.</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Kaya. Y. K. (1993)</w:t>
            </w:r>
            <w:r w:rsidRPr="00160350">
              <w:rPr>
                <w:rFonts w:ascii="Arial Narrow" w:eastAsia="Times New Roman" w:hAnsi="Arial Narrow" w:cs="Times New Roman"/>
                <w:bCs/>
                <w:sz w:val="21"/>
                <w:szCs w:val="21"/>
                <w:lang w:eastAsia="tr-TR"/>
              </w:rPr>
              <w:t>. İnsan yetiştirme düzenimiz. Yeni bir bakış Bilim yayınları, Ankara.</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 xml:space="preserve">MEB. </w:t>
            </w:r>
            <w:r w:rsidRPr="00160350">
              <w:rPr>
                <w:rFonts w:ascii="Arial Narrow" w:eastAsia="Times New Roman" w:hAnsi="Arial Narrow" w:cs="Times New Roman"/>
                <w:bCs/>
                <w:sz w:val="21"/>
                <w:szCs w:val="21"/>
                <w:lang w:eastAsia="tr-TR"/>
              </w:rPr>
              <w:t>Hükümet Programlarında Eğitim</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MEB.</w:t>
            </w:r>
            <w:r w:rsidRPr="00160350">
              <w:rPr>
                <w:rFonts w:ascii="Arial Narrow" w:eastAsia="Times New Roman" w:hAnsi="Arial Narrow" w:cs="Times New Roman"/>
                <w:bCs/>
                <w:sz w:val="21"/>
                <w:szCs w:val="21"/>
                <w:lang w:eastAsia="tr-TR"/>
              </w:rPr>
              <w:t xml:space="preserve"> Kalkınma Planlarında Eğitim.</w:t>
            </w:r>
          </w:p>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Olssen, M.&amp; Codd, J. (2004). Education policy: globalization, citizenship and democracy. Sage publication. London</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Şişman, M. &amp; Taşdemir, İ. (2008). Türk eğitim sistemi ve okul yönetimi, Pegem Akademi yayınları, Ankara. </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Shor , I. &amp; Pari, C. (ed. ) (1999). Education is politics. Critical teaching across differences, K-12: United States.</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vanish/>
          <w:sz w:val="20"/>
          <w:szCs w:val="20"/>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9"/>
        <w:gridCol w:w="8894"/>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23"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Tarihsel açıdan Türk eğitim sistemine genel bir bakış</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politika belirleme ve eğitim politikalarını analiz etme</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 eğitim sisteminin güncel ve özel sorunları</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planlaması ve sosyal hareketlilik</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Öğretmen yetiştirme sistemi ve alternatif modelller</w:t>
            </w:r>
          </w:p>
        </w:tc>
      </w:tr>
      <w:tr w:rsidR="00160350" w:rsidRPr="00160350" w:rsidTr="00160350">
        <w:trPr>
          <w:trHeight w:val="20"/>
        </w:trPr>
        <w:tc>
          <w:tcPr>
            <w:tcW w:w="523"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7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temel sorunların kaynakları, sonuçları çözüm önerileri</w:t>
            </w:r>
          </w:p>
        </w:tc>
      </w:tr>
      <w:tr w:rsidR="00160350" w:rsidRPr="00160350" w:rsidTr="00160350">
        <w:trPr>
          <w:trHeight w:val="20"/>
        </w:trPr>
        <w:tc>
          <w:tcPr>
            <w:tcW w:w="523"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77"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23"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77"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sisteminde planlama ve örgütleme yaklaşımları</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sosyal, kültürel, siyasal, ekonomik boyutları</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psikolojik, felsefi, yönetsel ve teknolojik boyutları</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 eğitim sisteminin yapı ve işleyişi ile ilgili sorunlara çözüm geliştirme</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teşhis edilmesi ve bilimsel yöntem</w:t>
            </w:r>
          </w:p>
        </w:tc>
      </w:tr>
      <w:tr w:rsidR="00160350" w:rsidRPr="00160350" w:rsidTr="00160350">
        <w:trPr>
          <w:trHeight w:val="20"/>
        </w:trPr>
        <w:tc>
          <w:tcPr>
            <w:tcW w:w="523"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7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çözülmesine dönük proje ve öneri geliştirme</w:t>
            </w:r>
          </w:p>
        </w:tc>
      </w:tr>
      <w:tr w:rsidR="00160350" w:rsidRPr="00160350" w:rsidTr="00160350">
        <w:trPr>
          <w:trHeight w:val="20"/>
        </w:trPr>
        <w:tc>
          <w:tcPr>
            <w:tcW w:w="523"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77"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Default="00160350" w:rsidP="00160350">
      <w:pPr>
        <w:spacing w:after="0" w:line="240" w:lineRule="auto"/>
        <w:rPr>
          <w:rFonts w:ascii="Arial Narrow" w:eastAsia="Times New Roman" w:hAnsi="Arial Narrow" w:cs="Times New Roman"/>
          <w:sz w:val="12"/>
          <w:szCs w:val="12"/>
          <w:lang w:eastAsia="tr-TR"/>
        </w:rPr>
      </w:pPr>
    </w:p>
    <w:p w:rsidR="00F96294" w:rsidRDefault="00F96294" w:rsidP="00160350">
      <w:pPr>
        <w:spacing w:after="0" w:line="240" w:lineRule="auto"/>
        <w:rPr>
          <w:rFonts w:ascii="Arial Narrow" w:eastAsia="Times New Roman" w:hAnsi="Arial Narrow" w:cs="Times New Roman"/>
          <w:sz w:val="12"/>
          <w:szCs w:val="12"/>
          <w:lang w:eastAsia="tr-TR"/>
        </w:rPr>
      </w:pPr>
    </w:p>
    <w:p w:rsidR="00F96294" w:rsidRDefault="00F96294" w:rsidP="00160350">
      <w:pPr>
        <w:spacing w:after="0" w:line="240" w:lineRule="auto"/>
        <w:rPr>
          <w:rFonts w:ascii="Arial Narrow" w:eastAsia="Times New Roman" w:hAnsi="Arial Narrow" w:cs="Times New Roman"/>
          <w:sz w:val="12"/>
          <w:szCs w:val="12"/>
          <w:lang w:eastAsia="tr-TR"/>
        </w:rPr>
      </w:pPr>
    </w:p>
    <w:p w:rsidR="00F96294" w:rsidRPr="00160350" w:rsidRDefault="00F96294" w:rsidP="00F96294">
      <w:pPr>
        <w:tabs>
          <w:tab w:val="left" w:pos="1615"/>
        </w:tabs>
        <w:spacing w:after="0" w:line="240" w:lineRule="auto"/>
        <w:rPr>
          <w:rFonts w:ascii="Arial Narrow" w:eastAsia="Times New Roman" w:hAnsi="Arial Narrow" w:cs="Times New Roman"/>
          <w:sz w:val="21"/>
          <w:szCs w:val="21"/>
          <w:lang w:eastAsia="tr-TR"/>
        </w:rPr>
      </w:pPr>
    </w:p>
    <w:p w:rsidR="00F96294" w:rsidRPr="00160350" w:rsidRDefault="00F96294" w:rsidP="00F96294">
      <w:pPr>
        <w:tabs>
          <w:tab w:val="left" w:pos="1615"/>
        </w:tabs>
        <w:spacing w:after="0" w:line="240" w:lineRule="auto"/>
        <w:rPr>
          <w:rFonts w:ascii="Arial Narrow" w:eastAsia="Times New Roman" w:hAnsi="Arial Narrow" w:cs="Times New Roman"/>
          <w:sz w:val="21"/>
          <w:szCs w:val="21"/>
          <w:lang w:eastAsia="tr-TR"/>
        </w:rPr>
        <w:sectPr w:rsidR="00F96294" w:rsidRPr="00160350" w:rsidSect="00160350">
          <w:pgSz w:w="11906" w:h="16838" w:code="9"/>
          <w:pgMar w:top="720" w:right="1134" w:bottom="720" w:left="1134" w:header="709" w:footer="709" w:gutter="0"/>
          <w:cols w:space="708"/>
        </w:sectPr>
      </w:pPr>
    </w:p>
    <w:p w:rsidR="00F96294" w:rsidRDefault="00F96294" w:rsidP="00160350">
      <w:pPr>
        <w:spacing w:after="0" w:line="240" w:lineRule="auto"/>
        <w:rPr>
          <w:rFonts w:ascii="Arial Narrow" w:eastAsia="Times New Roman" w:hAnsi="Arial Narrow" w:cs="Times New Roman"/>
          <w:sz w:val="12"/>
          <w:szCs w:val="12"/>
          <w:lang w:eastAsia="tr-TR"/>
        </w:rPr>
      </w:pPr>
    </w:p>
    <w:p w:rsidR="00F96294" w:rsidRPr="00160350" w:rsidRDefault="00F96294" w:rsidP="00160350">
      <w:pPr>
        <w:spacing w:after="0" w:line="240" w:lineRule="auto"/>
        <w:rPr>
          <w:rFonts w:ascii="Arial Narrow" w:eastAsia="Times New Roman" w:hAnsi="Arial Narrow" w:cs="Times New Roman"/>
          <w:sz w:val="12"/>
          <w:szCs w:val="12"/>
          <w:lang w:eastAsia="tr-TR"/>
        </w:rPr>
      </w:pPr>
    </w:p>
    <w:tbl>
      <w:tblPr>
        <w:tblW w:w="106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
        <w:gridCol w:w="8640"/>
        <w:gridCol w:w="338"/>
        <w:gridCol w:w="338"/>
        <w:gridCol w:w="360"/>
        <w:gridCol w:w="360"/>
      </w:tblGrid>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tartışabilicektir.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64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864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Tarih:</w:t>
      </w: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1030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027835">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4124"/>
      </w:tblGrid>
      <w:tr w:rsidR="00160350" w:rsidRPr="00160350" w:rsidTr="00027835">
        <w:tc>
          <w:tcPr>
            <w:tcW w:w="806"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101" w:type="pct"/>
            <w:vAlign w:val="center"/>
          </w:tcPr>
          <w:p w:rsidR="00160350" w:rsidRPr="00160350" w:rsidRDefault="00305FD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54540201</w:t>
            </w:r>
            <w:r w:rsidR="00160350" w:rsidRPr="00160350">
              <w:rPr>
                <w:rFonts w:ascii="Arial Narrow" w:eastAsia="Times New Roman" w:hAnsi="Arial Narrow" w:cs="Times New Roman"/>
                <w:sz w:val="21"/>
                <w:szCs w:val="21"/>
                <w:lang w:eastAsia="tr-TR"/>
              </w:rPr>
              <w:t>3</w:t>
            </w:r>
          </w:p>
        </w:tc>
        <w:tc>
          <w:tcPr>
            <w:tcW w:w="985"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108"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Yönetiminde Güncel Eğilimler</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42"/>
        <w:gridCol w:w="206"/>
        <w:gridCol w:w="1034"/>
        <w:gridCol w:w="206"/>
        <w:gridCol w:w="573"/>
        <w:gridCol w:w="619"/>
        <w:gridCol w:w="803"/>
        <w:gridCol w:w="625"/>
        <w:gridCol w:w="95"/>
        <w:gridCol w:w="2416"/>
        <w:gridCol w:w="1781"/>
      </w:tblGrid>
      <w:tr w:rsidR="00160350" w:rsidRPr="00160350" w:rsidTr="00F96294">
        <w:trPr>
          <w:trHeight w:val="20"/>
        </w:trPr>
        <w:tc>
          <w:tcPr>
            <w:tcW w:w="513"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0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84"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F96294">
        <w:trPr>
          <w:trHeight w:val="20"/>
        </w:trPr>
        <w:tc>
          <w:tcPr>
            <w:tcW w:w="513"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77"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21"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04"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Laboratuvar</w:t>
            </w:r>
          </w:p>
        </w:tc>
        <w:tc>
          <w:tcPr>
            <w:tcW w:w="405"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1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266"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89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F96294">
        <w:trPr>
          <w:trHeight w:val="20"/>
        </w:trPr>
        <w:tc>
          <w:tcPr>
            <w:tcW w:w="513" w:type="pct"/>
            <w:tcBorders>
              <w:top w:val="single" w:sz="4" w:space="0" w:color="auto"/>
              <w:left w:val="single" w:sz="12" w:space="0" w:color="auto"/>
              <w:bottom w:val="single" w:sz="12" w:space="0" w:color="auto"/>
              <w:right w:val="single" w:sz="12" w:space="0" w:color="auto"/>
            </w:tcBorders>
            <w:vAlign w:val="center"/>
          </w:tcPr>
          <w:p w:rsidR="00160350" w:rsidRPr="00160350" w:rsidRDefault="00F96294"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r w:rsidR="00160350" w:rsidRPr="00160350">
              <w:rPr>
                <w:rFonts w:ascii="Arial Narrow" w:eastAsia="Times New Roman" w:hAnsi="Arial Narrow" w:cs="Times New Roman"/>
                <w:sz w:val="20"/>
                <w:szCs w:val="20"/>
                <w:lang w:eastAsia="tr-TR"/>
              </w:rPr>
              <w:t xml:space="preserve">I </w:t>
            </w:r>
          </w:p>
        </w:tc>
        <w:tc>
          <w:tcPr>
            <w:tcW w:w="377"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21"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704"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305FD1"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66"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ZORUNLU ( )  SEÇMELİ ( X )</w:t>
            </w:r>
          </w:p>
        </w:tc>
        <w:tc>
          <w:tcPr>
            <w:tcW w:w="898"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Türkçe</w:t>
            </w:r>
          </w:p>
        </w:tc>
      </w:tr>
      <w:tr w:rsidR="00160350" w:rsidRPr="00160350" w:rsidTr="00F96294">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F96294">
        <w:tblPrEx>
          <w:tblBorders>
            <w:insideH w:val="single" w:sz="6" w:space="0" w:color="auto"/>
            <w:insideV w:val="single" w:sz="6" w:space="0" w:color="auto"/>
          </w:tblBorders>
        </w:tblPrEx>
        <w:trPr>
          <w:trHeight w:val="20"/>
        </w:trPr>
        <w:tc>
          <w:tcPr>
            <w:tcW w:w="786"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18"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298"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898"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F96294">
        <w:tblPrEx>
          <w:tblBorders>
            <w:insideH w:val="single" w:sz="6" w:space="0" w:color="auto"/>
            <w:insideV w:val="single" w:sz="6" w:space="0" w:color="auto"/>
          </w:tblBorders>
        </w:tblPrEx>
        <w:trPr>
          <w:trHeight w:val="20"/>
        </w:trPr>
        <w:tc>
          <w:tcPr>
            <w:tcW w:w="786"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1018"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%100</w:t>
            </w:r>
          </w:p>
        </w:tc>
        <w:tc>
          <w:tcPr>
            <w:tcW w:w="2298"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898"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F96294">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F96294">
        <w:trPr>
          <w:trHeight w:val="20"/>
        </w:trPr>
        <w:tc>
          <w:tcPr>
            <w:tcW w:w="1515"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369"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898"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F96294">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369"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1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898"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160350">
              <w:rPr>
                <w:rFonts w:ascii="Arial Narrow" w:eastAsia="Times New Roman" w:hAnsi="Arial Narrow" w:cs="Times New Roman"/>
                <w:sz w:val="20"/>
                <w:szCs w:val="20"/>
                <w:lang w:eastAsia="tr-TR"/>
              </w:rPr>
              <w:t xml:space="preserve"> 30</w:t>
            </w:r>
          </w:p>
        </w:tc>
      </w:tr>
      <w:tr w:rsidR="00160350" w:rsidRPr="00160350" w:rsidTr="00F96294">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369"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898"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F96294">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369"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1 </w:t>
            </w:r>
          </w:p>
        </w:tc>
        <w:tc>
          <w:tcPr>
            <w:tcW w:w="898"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20  </w:t>
            </w:r>
          </w:p>
        </w:tc>
      </w:tr>
      <w:tr w:rsidR="00160350" w:rsidRPr="00160350" w:rsidTr="00F96294">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369"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1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898"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F96294">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369"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898"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F96294">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369"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898"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F96294">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369"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898"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50</w:t>
            </w:r>
          </w:p>
        </w:tc>
      </w:tr>
      <w:tr w:rsidR="00160350" w:rsidRPr="00160350" w:rsidTr="00F96294">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485"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F96294">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Calibri" w:hAnsi="Arial Narrow" w:cs="Arial"/>
                <w:sz w:val="20"/>
                <w:szCs w:val="20"/>
                <w:shd w:val="clear" w:color="auto" w:fill="FFFFFF"/>
              </w:rPr>
              <w:t xml:space="preserve">Bu dersin temel amacı, okulun yönetim süreçleri boyunca eğitim-öğretimde, öğretmen ve öğrenciyle olan ilişkilerde karşılaşılabilecek sorunlu ve tartışmalı konularda öğrencileri bilgilendirmek ve </w:t>
            </w:r>
            <w:r w:rsidRPr="00160350">
              <w:rPr>
                <w:rFonts w:ascii="Arial Narrow" w:eastAsia="Calibri" w:hAnsi="Arial Narrow" w:cs="Times New Roman"/>
                <w:sz w:val="20"/>
                <w:szCs w:val="20"/>
                <w:shd w:val="clear" w:color="auto" w:fill="FFFFFF"/>
              </w:rPr>
              <w:t> </w:t>
            </w:r>
            <w:r w:rsidRPr="00160350">
              <w:rPr>
                <w:rFonts w:ascii="Arial Narrow" w:eastAsia="Calibri" w:hAnsi="Arial Narrow" w:cs="Arial"/>
                <w:sz w:val="20"/>
                <w:szCs w:val="20"/>
                <w:shd w:val="clear" w:color="auto" w:fill="FFFFFF"/>
              </w:rPr>
              <w:t>bu konuların çözümüne ilişkin bakış açısı ve öneriler geliştirmektir. Aynı zamanda eğitim alanındaki eğilimleri, yaklaşımları, akımları ve modelleri incelemek, yorumlamak, eleştirmek ve bunları kıyaslamaktır.</w:t>
            </w:r>
          </w:p>
        </w:tc>
      </w:tr>
      <w:tr w:rsidR="00160350" w:rsidRPr="00160350" w:rsidTr="00F96294">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0"/>
                <w:szCs w:val="20"/>
                <w:lang w:eastAsia="tr-TR"/>
              </w:rPr>
            </w:pPr>
            <w:r w:rsidRPr="00160350">
              <w:rPr>
                <w:rFonts w:ascii="Arial Narrow" w:eastAsia="Times New Roman" w:hAnsi="Arial Narrow" w:cs="Times New Roman"/>
                <w:bCs/>
                <w:sz w:val="20"/>
                <w:szCs w:val="20"/>
                <w:lang w:eastAsia="tr-TR"/>
              </w:rPr>
              <w:t>Bu dersin amacı, okulun yönetiminde karşılaşılabilecek tartışmalı konularda öğrencileri bilgi sahibi yaparak çözümler konusunda bakış açısı kazandırmak ve eğitimdeki eğilimleri incelemektir.</w:t>
            </w:r>
          </w:p>
        </w:tc>
      </w:tr>
      <w:tr w:rsidR="00160350" w:rsidRPr="00160350" w:rsidTr="00F96294">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485"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F96294">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F96294">
            <w:pPr>
              <w:numPr>
                <w:ilvl w:val="0"/>
                <w:numId w:val="65"/>
              </w:numPr>
              <w:spacing w:after="0" w:line="240" w:lineRule="auto"/>
              <w:jc w:val="both"/>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Okulda yönetim süreçleri, öğrenci, öğretmen ve eğitim hizmetleri ile ilgili sorunları tanımak, kavramak ve değerlendirmek;</w:t>
            </w:r>
          </w:p>
          <w:p w:rsidR="00160350" w:rsidRPr="00160350" w:rsidRDefault="00160350" w:rsidP="00F96294">
            <w:pPr>
              <w:numPr>
                <w:ilvl w:val="0"/>
                <w:numId w:val="65"/>
              </w:numPr>
              <w:spacing w:after="0" w:line="240" w:lineRule="auto"/>
              <w:jc w:val="both"/>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 xml:space="preserve">Okul yöneticilerinin görev alanları dışında karşılaşılan diğer sorunlar hakkında bilgi edinmek; </w:t>
            </w:r>
          </w:p>
          <w:p w:rsidR="00160350" w:rsidRPr="00160350" w:rsidRDefault="00160350" w:rsidP="00F96294">
            <w:pPr>
              <w:numPr>
                <w:ilvl w:val="0"/>
                <w:numId w:val="65"/>
              </w:numPr>
              <w:spacing w:after="0" w:line="240" w:lineRule="auto"/>
              <w:jc w:val="both"/>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 xml:space="preserve">Eğitimde ve okul yönetimindeki eğilimleri tanımak, kavramak ve eleştirmek; </w:t>
            </w:r>
          </w:p>
          <w:p w:rsidR="00160350" w:rsidRPr="00160350" w:rsidRDefault="00160350" w:rsidP="00F96294">
            <w:pPr>
              <w:numPr>
                <w:ilvl w:val="0"/>
                <w:numId w:val="65"/>
              </w:numPr>
              <w:spacing w:after="0" w:line="240" w:lineRule="auto"/>
              <w:jc w:val="both"/>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Uluslararası standartlara ulaşma çabalarını (PIRLS, TIMMS, PISA) incelemek;</w:t>
            </w:r>
          </w:p>
          <w:p w:rsidR="00160350" w:rsidRPr="00160350" w:rsidRDefault="00160350" w:rsidP="00F96294">
            <w:pPr>
              <w:numPr>
                <w:ilvl w:val="0"/>
                <w:numId w:val="65"/>
              </w:numPr>
              <w:spacing w:after="0" w:line="240" w:lineRule="auto"/>
              <w:jc w:val="both"/>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OECD ve AB standartlarını ilk, orta ve yükseköğretimde incelemek;</w:t>
            </w:r>
          </w:p>
          <w:p w:rsidR="00160350" w:rsidRPr="00160350" w:rsidRDefault="00160350" w:rsidP="00F96294">
            <w:pPr>
              <w:numPr>
                <w:ilvl w:val="0"/>
                <w:numId w:val="65"/>
              </w:numPr>
              <w:spacing w:after="0" w:line="240" w:lineRule="auto"/>
              <w:jc w:val="both"/>
              <w:rPr>
                <w:rFonts w:ascii="Arial Narrow" w:eastAsia="Times New Roman" w:hAnsi="Arial Narrow" w:cs="Times New Roman"/>
                <w:sz w:val="20"/>
                <w:szCs w:val="20"/>
                <w:lang w:eastAsia="tr-TR"/>
              </w:rPr>
            </w:pPr>
            <w:r w:rsidRPr="00160350">
              <w:rPr>
                <w:rFonts w:ascii="Arial Narrow" w:eastAsia="Calibri" w:hAnsi="Arial Narrow" w:cs="Arial"/>
                <w:sz w:val="20"/>
                <w:szCs w:val="20"/>
                <w:shd w:val="clear" w:color="auto" w:fill="FFFFFF"/>
              </w:rPr>
              <w:t>Eğitimdeki ve okul yönetimindeki eğilimleri birbirleriyle ve ülkedeki mevcut yaklaşımlarla karşılaştırmaktır.</w:t>
            </w:r>
          </w:p>
        </w:tc>
      </w:tr>
      <w:tr w:rsidR="00160350" w:rsidRPr="00160350" w:rsidTr="00F96294">
        <w:trPr>
          <w:trHeight w:val="588"/>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7"/>
              </w:numPr>
              <w:spacing w:after="0" w:line="240" w:lineRule="auto"/>
              <w:ind w:left="356" w:hanging="284"/>
              <w:contextualSpacing/>
              <w:jc w:val="both"/>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Story, M. L. (1952). Controversial Issues and School Administration. The Journal of Educational Sociology, Vol. 25, No. 9 (May, 1952), pp. 520-523.</w:t>
            </w:r>
          </w:p>
          <w:p w:rsidR="00160350" w:rsidRPr="00160350" w:rsidRDefault="00160350" w:rsidP="00160350">
            <w:pPr>
              <w:spacing w:after="0" w:line="240" w:lineRule="auto"/>
              <w:rPr>
                <w:rFonts w:ascii="Arial Narrow" w:eastAsia="Times New Roman" w:hAnsi="Arial Narrow" w:cs="Times New Roman"/>
                <w:bCs/>
                <w:sz w:val="20"/>
                <w:szCs w:val="20"/>
                <w:lang w:eastAsia="tr-TR"/>
              </w:rPr>
            </w:pPr>
          </w:p>
        </w:tc>
      </w:tr>
      <w:tr w:rsidR="00160350" w:rsidRPr="00160350" w:rsidTr="00F96294">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4"/>
              </w:numPr>
              <w:spacing w:after="0" w:line="240" w:lineRule="auto"/>
              <w:ind w:left="400"/>
              <w:outlineLvl w:val="3"/>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Harris, P.R. &amp; Moran, R.T. (1996). Managing Cultural Differences. Gulf Publ. Comp.</w:t>
            </w:r>
          </w:p>
          <w:p w:rsidR="00160350" w:rsidRPr="00160350" w:rsidRDefault="00160350" w:rsidP="00160350">
            <w:pPr>
              <w:numPr>
                <w:ilvl w:val="0"/>
                <w:numId w:val="4"/>
              </w:numPr>
              <w:spacing w:after="0" w:line="240" w:lineRule="auto"/>
              <w:ind w:left="400"/>
              <w:outlineLvl w:val="3"/>
              <w:rPr>
                <w:rFonts w:ascii="Calibri" w:eastAsia="Calibri" w:hAnsi="Calibri" w:cs="Arial"/>
                <w:sz w:val="20"/>
                <w:szCs w:val="20"/>
                <w:shd w:val="clear" w:color="auto" w:fill="FFFFFF"/>
              </w:rPr>
            </w:pPr>
            <w:r w:rsidRPr="00160350">
              <w:rPr>
                <w:rFonts w:ascii="Arial Narrow" w:eastAsia="Calibri" w:hAnsi="Arial Narrow" w:cs="Arial"/>
                <w:sz w:val="20"/>
                <w:szCs w:val="20"/>
                <w:shd w:val="clear" w:color="auto" w:fill="FFFFFF"/>
              </w:rPr>
              <w:t>Deal, T.E. &amp; Kennedy, A.A. (1999). The New Corporate Cultures. Persens Books</w:t>
            </w:r>
            <w:r w:rsidRPr="00160350">
              <w:rPr>
                <w:rFonts w:ascii="Arial Narrow" w:eastAsia="Calibri" w:hAnsi="Arial Narrow" w:cs="Times New Roman"/>
                <w:sz w:val="20"/>
                <w:szCs w:val="20"/>
                <w:shd w:val="clear" w:color="auto" w:fill="FFFFFF"/>
              </w:rPr>
              <w:t>.</w:t>
            </w:r>
          </w:p>
          <w:p w:rsidR="00160350" w:rsidRPr="00160350" w:rsidRDefault="00160350" w:rsidP="00160350">
            <w:pPr>
              <w:numPr>
                <w:ilvl w:val="0"/>
                <w:numId w:val="4"/>
              </w:numPr>
              <w:spacing w:after="0" w:line="240" w:lineRule="auto"/>
              <w:ind w:left="400"/>
              <w:outlineLvl w:val="3"/>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Bolman, L. G. &amp; Deal, T.E. (1997). Reframing Organizations: Artistry, Choice, and Leadership. Jossey-Bass Business &amp; Management.</w:t>
            </w:r>
          </w:p>
          <w:p w:rsidR="00160350" w:rsidRPr="00160350" w:rsidRDefault="00160350" w:rsidP="00160350">
            <w:pPr>
              <w:numPr>
                <w:ilvl w:val="0"/>
                <w:numId w:val="4"/>
              </w:numPr>
              <w:spacing w:after="0" w:line="240" w:lineRule="auto"/>
              <w:ind w:left="400"/>
              <w:outlineLvl w:val="3"/>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Aytaç, Kemal. Avrupa Okul Sistemlerinin Demokratlaştırılması. Ankara: Ankara Üniversitesi, Eğitim Bilimleri Fakültesi Yayını No:143, 1985.</w:t>
            </w:r>
          </w:p>
          <w:p w:rsidR="00160350" w:rsidRPr="00160350" w:rsidRDefault="00160350" w:rsidP="00160350">
            <w:pPr>
              <w:numPr>
                <w:ilvl w:val="0"/>
                <w:numId w:val="4"/>
              </w:numPr>
              <w:spacing w:after="0" w:line="240" w:lineRule="auto"/>
              <w:ind w:left="400"/>
              <w:outlineLvl w:val="3"/>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Açıkalın, A. (1998). Toplumsal, kuramsal ve teknik yönleriyle okul yöneticiliği. Ankara: Pegem.</w:t>
            </w:r>
          </w:p>
          <w:p w:rsidR="00160350" w:rsidRPr="00160350" w:rsidRDefault="00160350" w:rsidP="00160350">
            <w:pPr>
              <w:numPr>
                <w:ilvl w:val="0"/>
                <w:numId w:val="4"/>
              </w:numPr>
              <w:spacing w:after="0" w:line="240" w:lineRule="auto"/>
              <w:ind w:left="400"/>
              <w:outlineLvl w:val="3"/>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 xml:space="preserve">Alava, J. Halttunen, L. &amp; Risku, M. (2012). Changing school management. Finnish National Board of Education and authors, Publications: 13. </w:t>
            </w:r>
            <w:hyperlink r:id="rId8" w:history="1">
              <w:r w:rsidRPr="00160350">
                <w:rPr>
                  <w:rFonts w:ascii="Arial Narrow" w:eastAsia="Calibri" w:hAnsi="Arial Narrow" w:cs="Times New Roman"/>
                  <w:sz w:val="20"/>
                  <w:szCs w:val="20"/>
                  <w:shd w:val="clear" w:color="auto" w:fill="FFFFFF"/>
                </w:rPr>
                <w:t>http://www.oph.fi/download/146781_Changing_school_management.pdf</w:t>
              </w:r>
            </w:hyperlink>
          </w:p>
          <w:p w:rsidR="00160350" w:rsidRPr="00160350" w:rsidRDefault="00160350" w:rsidP="00160350">
            <w:pPr>
              <w:numPr>
                <w:ilvl w:val="0"/>
                <w:numId w:val="4"/>
              </w:numPr>
              <w:spacing w:after="0" w:line="240" w:lineRule="auto"/>
              <w:ind w:left="400"/>
              <w:outlineLvl w:val="3"/>
              <w:rPr>
                <w:rFonts w:ascii="Arial Narrow" w:eastAsia="Calibri" w:hAnsi="Arial Narrow" w:cs="Arial"/>
                <w:sz w:val="20"/>
                <w:szCs w:val="20"/>
                <w:shd w:val="clear" w:color="auto" w:fill="FFFFFF"/>
              </w:rPr>
            </w:pPr>
            <w:r w:rsidRPr="00160350">
              <w:rPr>
                <w:rFonts w:ascii="Arial Narrow" w:eastAsia="Calibri" w:hAnsi="Arial Narrow" w:cs="Arial"/>
                <w:sz w:val="20"/>
                <w:szCs w:val="20"/>
                <w:shd w:val="clear" w:color="auto" w:fill="FFFFFF"/>
              </w:rPr>
              <w:t>Balcı, A. (2011). Etkili okul, okul geliştirme: Kuram uygulama ve araştırma. (5. bs). Ankara: Pegem.</w:t>
            </w:r>
          </w:p>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160350">
              <w:rPr>
                <w:rFonts w:ascii="Arial Narrow" w:eastAsia="Calibri" w:hAnsi="Arial Narrow" w:cs="Arial"/>
                <w:sz w:val="20"/>
                <w:szCs w:val="20"/>
                <w:shd w:val="clear" w:color="auto" w:fill="FFFFFF"/>
              </w:rPr>
              <w:t>Bakioğlu, A ve ,Demiral, S. (2013).</w:t>
            </w:r>
            <w:r w:rsidRPr="00160350">
              <w:rPr>
                <w:rFonts w:ascii="Arial Narrow" w:eastAsia="Calibri" w:hAnsi="Arial Narrow" w:cs="Arial"/>
                <w:sz w:val="20"/>
                <w:szCs w:val="20"/>
              </w:rPr>
              <w:t> </w:t>
            </w:r>
            <w:r w:rsidRPr="00160350">
              <w:rPr>
                <w:rFonts w:ascii="Arial Narrow" w:eastAsia="Calibri" w:hAnsi="Arial Narrow" w:cs="Arial"/>
                <w:sz w:val="20"/>
                <w:szCs w:val="20"/>
                <w:shd w:val="clear" w:color="auto" w:fill="FFFFFF"/>
              </w:rPr>
              <w:t>Okul Yöneticilerinin Belirsizlik Durumlarını Algılama ve Karar Verme Tarzları.</w:t>
            </w:r>
            <w:r w:rsidRPr="00160350">
              <w:rPr>
                <w:rFonts w:ascii="Arial Narrow" w:eastAsia="Calibri" w:hAnsi="Arial Narrow" w:cs="Arial"/>
                <w:sz w:val="20"/>
                <w:szCs w:val="20"/>
              </w:rPr>
              <w:t> </w:t>
            </w:r>
            <w:r w:rsidRPr="00160350">
              <w:rPr>
                <w:rFonts w:ascii="Arial Narrow" w:eastAsia="Calibri" w:hAnsi="Arial Narrow" w:cs="Arial"/>
                <w:sz w:val="20"/>
                <w:szCs w:val="20"/>
                <w:shd w:val="clear" w:color="auto" w:fill="FFFFFF"/>
              </w:rPr>
              <w:t>M.Ü. Eğitim Bilimleri Dergisi. Cilt 38.</w:t>
            </w:r>
          </w:p>
          <w:p w:rsidR="00160350" w:rsidRPr="00160350" w:rsidRDefault="00160350" w:rsidP="00160350">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160350">
              <w:rPr>
                <w:rFonts w:ascii="Arial Narrow" w:eastAsia="Calibri" w:hAnsi="Arial Narrow" w:cs="Arial"/>
                <w:sz w:val="20"/>
                <w:szCs w:val="20"/>
                <w:shd w:val="clear" w:color="auto" w:fill="FFFFFF"/>
              </w:rPr>
              <w:t>Erçetin, Ş. Ş. (2001). Yönetimde Yeni Yaklaşımlar. Ankara: Nobel.</w:t>
            </w:r>
          </w:p>
        </w:tc>
      </w:tr>
      <w:tr w:rsidR="00160350" w:rsidRPr="00160350" w:rsidTr="00F96294">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lastRenderedPageBreak/>
              <w:t>DERSTE GEREKLİ ARAÇ VE GEREÇLER</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10"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Calibri" w:hAnsi="Arial Narrow" w:cs="Arial"/>
                <w:sz w:val="21"/>
                <w:szCs w:val="21"/>
                <w:shd w:val="clear" w:color="auto" w:fill="FFFFFF"/>
              </w:rPr>
              <w:t>Okulun işlevi, eğitim sistemi içindeki yeri ve okul yönetiminin görevleri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Okulda yönetim süreçleri ve personel (öğretmen, yönetici, memur, hizmetli vb.) hizmetleri ve karşılaşılabilecek sorunlar ve çözüm önerileri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90" w:type="pct"/>
            <w:shd w:val="clear" w:color="auto" w:fill="auto"/>
            <w:vAlign w:val="center"/>
          </w:tcPr>
          <w:p w:rsidR="00160350" w:rsidRPr="00160350" w:rsidRDefault="00160350" w:rsidP="00160350">
            <w:pPr>
              <w:spacing w:after="0" w:line="240" w:lineRule="auto"/>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Öğrenci, öğretmen ve eğitim hizmetleri ile ilgili sorunlar (sosyal adalet, fırsat eşitliği, çok kültürlü eğitim, cinsiyet eşitliği, engelli öğrenciler, kalabalık okullar, okul güvenliği vb.)</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Öğrenci, öğretmen ve eğitim hizmetleri ile ilgili sorunlar ve çözüm önerileri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Okul yöneticilerinin görev alanları dışında karşılaşılan diğer sorunlar ve çözüm önerileri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 ve okul yönetiminde eğilimler (Türkiye ve Dünya)</w:t>
            </w:r>
          </w:p>
        </w:tc>
      </w:tr>
      <w:tr w:rsidR="00160350" w:rsidRPr="00160350" w:rsidTr="00160350">
        <w:trPr>
          <w:trHeight w:val="20"/>
        </w:trPr>
        <w:tc>
          <w:tcPr>
            <w:tcW w:w="510"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90"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10"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90"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 ve okul yönetiminde eğilimler (Türkiye ve Dünya)</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Uluslararası standartlara ulaşma çabaları (PIRLS, TIMMS, PISA)</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OECD ve AB standartlarını ilk, orta ve yükseköğretimde inceleme</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Eğitimdeki ve okul yönetimindeki eğilimlerin birbirleriyle ve ülkedeki mevcut yaklaşımlarla karşılaştırılması</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Eğitimdeki ve okul yönetimindeki eğilimlerin birbirleriyle ve ülkedeki mevcut yaklaşımlarla karşılaştırılması</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değerlendirilmesi</w:t>
            </w:r>
          </w:p>
        </w:tc>
      </w:tr>
      <w:tr w:rsidR="00160350" w:rsidRPr="00160350" w:rsidTr="00160350">
        <w:trPr>
          <w:trHeight w:val="20"/>
        </w:trPr>
        <w:tc>
          <w:tcPr>
            <w:tcW w:w="51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9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9"/>
        <w:gridCol w:w="7411"/>
        <w:gridCol w:w="312"/>
        <w:gridCol w:w="312"/>
        <w:gridCol w:w="327"/>
        <w:gridCol w:w="327"/>
      </w:tblGrid>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479"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385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170"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Tarih:</w:t>
      </w: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F96294" w:rsidRPr="00160350" w:rsidRDefault="00F96294" w:rsidP="00F96294">
      <w:pPr>
        <w:tabs>
          <w:tab w:val="left" w:pos="1615"/>
        </w:tabs>
        <w:spacing w:after="0" w:line="240" w:lineRule="auto"/>
        <w:rPr>
          <w:rFonts w:ascii="Arial Narrow" w:eastAsia="Times New Roman" w:hAnsi="Arial Narrow" w:cs="Times New Roman"/>
          <w:sz w:val="21"/>
          <w:szCs w:val="21"/>
          <w:lang w:eastAsia="tr-TR"/>
        </w:rPr>
      </w:pPr>
    </w:p>
    <w:p w:rsidR="00F96294" w:rsidRPr="00160350" w:rsidRDefault="00F96294" w:rsidP="00F96294">
      <w:pPr>
        <w:tabs>
          <w:tab w:val="left" w:pos="1615"/>
        </w:tabs>
        <w:spacing w:after="0" w:line="240" w:lineRule="auto"/>
        <w:rPr>
          <w:rFonts w:ascii="Arial Narrow" w:eastAsia="Times New Roman" w:hAnsi="Arial Narrow" w:cs="Times New Roman"/>
          <w:sz w:val="21"/>
          <w:szCs w:val="21"/>
          <w:lang w:eastAsia="tr-TR"/>
        </w:rPr>
        <w:sectPr w:rsidR="00F96294"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1235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KODU</w:t>
            </w:r>
          </w:p>
        </w:tc>
        <w:tc>
          <w:tcPr>
            <w:tcW w:w="2760" w:type="dxa"/>
            <w:vAlign w:val="center"/>
          </w:tcPr>
          <w:p w:rsidR="00160350" w:rsidRPr="00160350" w:rsidRDefault="00305FD1" w:rsidP="00160350">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54540201</w:t>
            </w:r>
            <w:r w:rsidR="00160350" w:rsidRPr="00160350">
              <w:rPr>
                <w:rFonts w:ascii="Arial Narrow" w:eastAsia="Times New Roman" w:hAnsi="Arial Narrow" w:cs="Times New Roman"/>
                <w:sz w:val="20"/>
                <w:szCs w:val="20"/>
                <w:lang w:eastAsia="tr-TR"/>
              </w:rPr>
              <w:t>4</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Etkili Okul ve Okul Geliştirme</w:t>
            </w:r>
          </w:p>
        </w:tc>
      </w:tr>
    </w:tbl>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b/>
          <w:sz w:val="20"/>
          <w:szCs w:val="20"/>
          <w:lang w:eastAsia="tr-TR"/>
        </w:rPr>
        <w:t xml:space="preserve">                                                   </w:t>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53" w:type="pct"/>
            <w:gridSpan w:val="6"/>
            <w:tcBorders>
              <w:top w:val="single" w:sz="12" w:space="0" w:color="auto"/>
              <w:left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16" w:type="pct"/>
            <w:gridSpan w:val="5"/>
            <w:tcBorders>
              <w:top w:val="single" w:sz="12" w:space="0" w:color="auto"/>
              <w:lef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160350">
        <w:trPr>
          <w:trHeight w:val="20"/>
        </w:trPr>
        <w:tc>
          <w:tcPr>
            <w:tcW w:w="531" w:type="pct"/>
            <w:vMerge/>
            <w:tcBorders>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90" w:type="pct"/>
            <w:gridSpan w:val="2"/>
            <w:tcBorders>
              <w:lef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38" w:type="pct"/>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25" w:type="pct"/>
            <w:gridSpan w:val="3"/>
            <w:tcBorders>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Laboratuar</w:t>
            </w:r>
          </w:p>
        </w:tc>
        <w:tc>
          <w:tcPr>
            <w:tcW w:w="418" w:type="pct"/>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26" w:type="pct"/>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305" w:type="pct"/>
            <w:gridSpan w:val="2"/>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767" w:type="pct"/>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160350">
        <w:trPr>
          <w:trHeight w:val="20"/>
        </w:trPr>
        <w:tc>
          <w:tcPr>
            <w:tcW w:w="531" w:type="pct"/>
            <w:tcBorders>
              <w:bottom w:val="single" w:sz="12" w:space="0" w:color="auto"/>
              <w:right w:val="single" w:sz="12" w:space="0" w:color="auto"/>
            </w:tcBorders>
            <w:vAlign w:val="center"/>
          </w:tcPr>
          <w:p w:rsidR="00160350" w:rsidRPr="00160350" w:rsidRDefault="00F96294"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r w:rsidR="00160350" w:rsidRPr="00160350">
              <w:rPr>
                <w:rFonts w:ascii="Arial Narrow" w:eastAsia="Times New Roman" w:hAnsi="Arial Narrow" w:cs="Times New Roman"/>
                <w:sz w:val="20"/>
                <w:szCs w:val="20"/>
                <w:lang w:eastAsia="tr-TR"/>
              </w:rPr>
              <w:t>I</w:t>
            </w:r>
          </w:p>
        </w:tc>
        <w:tc>
          <w:tcPr>
            <w:tcW w:w="390" w:type="pct"/>
            <w:gridSpan w:val="2"/>
            <w:tcBorders>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38" w:type="pct"/>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0</w:t>
            </w:r>
          </w:p>
        </w:tc>
        <w:tc>
          <w:tcPr>
            <w:tcW w:w="725" w:type="pct"/>
            <w:gridSpan w:val="3"/>
            <w:tcBorders>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0</w:t>
            </w:r>
          </w:p>
        </w:tc>
        <w:tc>
          <w:tcPr>
            <w:tcW w:w="418" w:type="pct"/>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26" w:type="pct"/>
            <w:tcBorders>
              <w:bottom w:val="single" w:sz="12" w:space="0" w:color="auto"/>
            </w:tcBorders>
            <w:vAlign w:val="center"/>
          </w:tcPr>
          <w:p w:rsidR="00160350" w:rsidRPr="00160350" w:rsidRDefault="00160350" w:rsidP="00305FD1">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r w:rsidR="00305FD1">
              <w:rPr>
                <w:rFonts w:ascii="Arial Narrow" w:eastAsia="Times New Roman" w:hAnsi="Arial Narrow" w:cs="Times New Roman"/>
                <w:sz w:val="20"/>
                <w:szCs w:val="20"/>
                <w:lang w:eastAsia="tr-TR"/>
              </w:rPr>
              <w:t>7,5</w:t>
            </w:r>
          </w:p>
        </w:tc>
        <w:tc>
          <w:tcPr>
            <w:tcW w:w="1305" w:type="pct"/>
            <w:gridSpan w:val="2"/>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ZORUNLU ( )  SEÇMELİ ( X  )</w:t>
            </w:r>
          </w:p>
        </w:tc>
        <w:tc>
          <w:tcPr>
            <w:tcW w:w="767" w:type="pct"/>
            <w:tcBorders>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49" w:type="pct"/>
            <w:gridSpan w:val="4"/>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371" w:type="pct"/>
            <w:gridSpan w:val="5"/>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[Önemli düzeyde tasarım içeriyorsa (</w:t>
            </w:r>
            <w:r w:rsidRPr="00160350">
              <w:rPr>
                <w:rFonts w:ascii="Arial Narrow" w:eastAsia="Times New Roman" w:hAnsi="Arial Narrow" w:cs="Times New Roman"/>
                <w:sz w:val="20"/>
                <w:szCs w:val="20"/>
                <w:lang w:eastAsia="tr-TR"/>
              </w:rPr>
              <w:sym w:font="Symbol" w:char="F0D6"/>
            </w:r>
            <w:r w:rsidRPr="00160350">
              <w:rPr>
                <w:rFonts w:ascii="Arial Narrow" w:eastAsia="Times New Roman" w:hAnsi="Arial Narrow" w:cs="Times New Roman"/>
                <w:sz w:val="20"/>
                <w:szCs w:val="20"/>
                <w:lang w:eastAsia="tr-TR"/>
              </w:rPr>
              <w:t>) koyunuz.]</w:t>
            </w:r>
          </w:p>
        </w:tc>
        <w:tc>
          <w:tcPr>
            <w:tcW w:w="767" w:type="pct"/>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%70</w:t>
            </w:r>
          </w:p>
        </w:tc>
        <w:tc>
          <w:tcPr>
            <w:tcW w:w="2371" w:type="pct"/>
            <w:gridSpan w:val="5"/>
            <w:tcBorders>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7" w:type="pct"/>
            <w:tcBorders>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%30</w:t>
            </w:r>
          </w:p>
        </w:tc>
      </w:tr>
      <w:tr w:rsidR="00160350" w:rsidRPr="00160350" w:rsidTr="00160350">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160350">
        <w:trPr>
          <w:trHeight w:val="20"/>
        </w:trPr>
        <w:tc>
          <w:tcPr>
            <w:tcW w:w="1836" w:type="pct"/>
            <w:gridSpan w:val="5"/>
            <w:vMerge w:val="restart"/>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56"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767"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56" w:type="pct"/>
            <w:tcBorders>
              <w:top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1 </w:t>
            </w:r>
          </w:p>
        </w:tc>
        <w:tc>
          <w:tcPr>
            <w:tcW w:w="767" w:type="pct"/>
            <w:tcBorders>
              <w:top w:val="single" w:sz="8" w:space="0" w:color="auto"/>
              <w:lef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160350">
              <w:rPr>
                <w:rFonts w:ascii="Arial Narrow" w:eastAsia="Times New Roman" w:hAnsi="Arial Narrow" w:cs="Times New Roman"/>
                <w:sz w:val="20"/>
                <w:szCs w:val="20"/>
                <w:lang w:eastAsia="tr-TR"/>
              </w:rPr>
              <w:t>40</w:t>
            </w: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56" w:type="pct"/>
            <w:tcBorders>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7" w:type="pct"/>
            <w:tcBorders>
              <w:lef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56" w:type="pct"/>
            <w:tcBorders>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7" w:type="pct"/>
            <w:tcBorders>
              <w:lef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bottom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56" w:type="pct"/>
            <w:tcBorders>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bottom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56" w:type="pct"/>
            <w:tcBorders>
              <w:top w:val="single" w:sz="8"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56" w:type="pct"/>
            <w:tcBorders>
              <w:top w:val="single" w:sz="8"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767"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60</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iCs/>
                <w:sz w:val="20"/>
                <w:szCs w:val="20"/>
                <w:lang w:eastAsia="tr-TR"/>
              </w:rPr>
            </w:pPr>
            <w:r w:rsidRPr="00160350">
              <w:rPr>
                <w:rFonts w:ascii="Arial Narrow" w:eastAsia="Times New Roman" w:hAnsi="Arial Narrow" w:cs="Times New Roman"/>
                <w:iCs/>
                <w:sz w:val="20"/>
                <w:szCs w:val="20"/>
                <w:lang w:eastAsia="tr-TR"/>
              </w:rPr>
              <w:t>Etkili okul araştırmaları ve okul geliştirme çalışmalarının ilişkileri; Örgütsel değişme, gelişme, yenileşme ve okul geliştirme; Okul geliştirmeye dönük yaklaşım ve modeller; Okulun ve eğitimin çıktılarının ölçülmesi ve değerlendirilmesi; Okul gelişiminin planlanması; Farklı ülkelerde okul reformu ve okul geliştirmeye dönük çalışmalar; Eğitim ve okul yönetiminde sorumluluk ve hesap verebilirlilik. Okul geliştirme çalışmalarının değerlendirilmesi.</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iCs/>
                <w:sz w:val="20"/>
                <w:szCs w:val="20"/>
                <w:lang w:eastAsia="tr-TR"/>
              </w:rPr>
            </w:pPr>
            <w:r w:rsidRPr="00160350">
              <w:rPr>
                <w:rFonts w:ascii="Arial Narrow" w:eastAsia="Times New Roman" w:hAnsi="Arial Narrow" w:cs="Times New Roman"/>
                <w:sz w:val="20"/>
                <w:szCs w:val="20"/>
                <w:lang w:eastAsia="tr-TR"/>
              </w:rPr>
              <w:t xml:space="preserve">Örgütsel etkililik, etkili okul, okul geliştirme/iyileştirme, okul reformu kavramlarını açıklayabilme, okulun ve eğitimin etkililiğini belirlemeye dönük modelleri bilme, </w:t>
            </w:r>
            <w:r w:rsidRPr="00160350">
              <w:rPr>
                <w:rFonts w:ascii="Arial Narrow" w:eastAsia="Times New Roman" w:hAnsi="Arial Narrow" w:cs="Times New Roman"/>
                <w:iCs/>
                <w:sz w:val="20"/>
                <w:szCs w:val="20"/>
                <w:lang w:eastAsia="tr-TR"/>
              </w:rPr>
              <w:t>okul geliştirmeye dönük yaklaşım ve modelleri tanıma,</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Cs/>
                <w:sz w:val="20"/>
                <w:szCs w:val="20"/>
                <w:lang w:eastAsia="tr-TR"/>
              </w:rPr>
              <w:t>okul geliştirme sürecinin kapsamını ve boyutlarını analiz edebilme,</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Cs/>
                <w:sz w:val="20"/>
                <w:szCs w:val="20"/>
                <w:lang w:eastAsia="tr-TR"/>
              </w:rPr>
              <w:t>farklı ülkelerdeki okul geliştirme uygulamalarını bilme,</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Cs/>
                <w:sz w:val="20"/>
                <w:szCs w:val="20"/>
                <w:lang w:eastAsia="tr-TR"/>
              </w:rPr>
              <w:t>okulu geliştirmeye ve iyileştirmeye dönük modeller geliştirebilme.</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Bu dersin sonunda öğrenciler;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Örgütsel etkililik, etkili okul, okul geliştirme/iyileştirme, okul reformu kavramlarını açıklayabilir,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Okulun ve eğitimin etkililiğini belirlemeye dönük modelleri bilir,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geliştirmeye dönük yaklaşım ve modelleri tanır,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 sürecinin kapsamını ve boyutlarını analiz edebilir,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Farklı ülkelerdeki okul geliştirme uygulamalarını bilir,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Okulu geliştirmeye ve iyileştirmeye dönük modeller geliştirebilir.</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numPr>
                <w:ilvl w:val="0"/>
                <w:numId w:val="22"/>
              </w:numPr>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Balcı, A. (2000). </w:t>
            </w:r>
            <w:r w:rsidRPr="00160350">
              <w:rPr>
                <w:rFonts w:ascii="Arial Narrow" w:eastAsia="Times New Roman" w:hAnsi="Arial Narrow" w:cs="Times New Roman"/>
                <w:bCs/>
                <w:sz w:val="20"/>
                <w:szCs w:val="20"/>
                <w:lang w:eastAsia="tr-TR"/>
              </w:rPr>
              <w:t xml:space="preserve">Örgütsel Gelişme. </w:t>
            </w:r>
            <w:r w:rsidRPr="00160350">
              <w:rPr>
                <w:rFonts w:ascii="Arial Narrow" w:eastAsia="Times New Roman" w:hAnsi="Arial Narrow" w:cs="Times New Roman"/>
                <w:sz w:val="20"/>
                <w:szCs w:val="20"/>
                <w:lang w:eastAsia="tr-TR"/>
              </w:rPr>
              <w:t>Ankara: Pegema.</w:t>
            </w:r>
          </w:p>
          <w:p w:rsidR="00160350" w:rsidRPr="00160350" w:rsidRDefault="00160350" w:rsidP="00160350">
            <w:pPr>
              <w:numPr>
                <w:ilvl w:val="0"/>
                <w:numId w:val="22"/>
              </w:numPr>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Balcı, A. (2001). </w:t>
            </w:r>
            <w:r w:rsidRPr="00160350">
              <w:rPr>
                <w:rFonts w:ascii="Arial Narrow" w:eastAsia="Times New Roman" w:hAnsi="Arial Narrow" w:cs="Times New Roman"/>
                <w:bCs/>
                <w:sz w:val="20"/>
                <w:szCs w:val="20"/>
                <w:lang w:eastAsia="tr-TR"/>
              </w:rPr>
              <w:t>Etkili Okul</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bCs/>
                <w:sz w:val="20"/>
                <w:szCs w:val="20"/>
                <w:lang w:eastAsia="tr-TR"/>
              </w:rPr>
              <w:t>ve Okul Geliştirme</w:t>
            </w:r>
            <w:r w:rsidRPr="00160350">
              <w:rPr>
                <w:rFonts w:ascii="Arial Narrow" w:eastAsia="Times New Roman" w:hAnsi="Arial Narrow" w:cs="Times New Roman"/>
                <w:sz w:val="20"/>
                <w:szCs w:val="20"/>
                <w:lang w:eastAsia="tr-TR"/>
              </w:rPr>
              <w:t>. Ankara: Pegema.</w:t>
            </w:r>
          </w:p>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Creemers, Bert P.M. (2002). From School Effectiveness and School Improvement to Effective School Improvement: Background, Theoretical Analysis, and Outline of the Empirical Study. Online Publication Date: 01 October 2002</w:t>
            </w:r>
          </w:p>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iCs/>
                <w:sz w:val="20"/>
                <w:szCs w:val="20"/>
                <w:lang w:eastAsia="tr-TR"/>
              </w:rPr>
            </w:pPr>
            <w:r w:rsidRPr="00160350">
              <w:rPr>
                <w:rFonts w:ascii="Arial Narrow" w:eastAsia="Times New Roman" w:hAnsi="Arial Narrow" w:cs="Times New Roman"/>
                <w:iCs/>
                <w:sz w:val="20"/>
                <w:szCs w:val="20"/>
                <w:lang w:eastAsia="tr-TR"/>
              </w:rPr>
              <w:t xml:space="preserve">Education Improvement Commission (2000). School Improvement Planning: A Handbook. Toronto: </w:t>
            </w:r>
            <w:r w:rsidRPr="00160350">
              <w:rPr>
                <w:rFonts w:ascii="Arial Narrow" w:eastAsia="Times New Roman" w:hAnsi="Arial Narrow" w:cs="Times New Roman"/>
                <w:sz w:val="20"/>
                <w:szCs w:val="20"/>
                <w:lang w:eastAsia="tr-TR"/>
              </w:rPr>
              <w:t xml:space="preserve">Routledge. </w:t>
            </w:r>
          </w:p>
          <w:p w:rsidR="00160350" w:rsidRPr="00160350" w:rsidRDefault="00160350" w:rsidP="00160350">
            <w:pPr>
              <w:numPr>
                <w:ilvl w:val="0"/>
                <w:numId w:val="22"/>
              </w:numPr>
              <w:tabs>
                <w:tab w:val="left" w:pos="-720"/>
              </w:tabs>
              <w:suppressAutoHyphens/>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Handbook of Research on Educational Administration (1998). New York: Longman.</w:t>
            </w:r>
          </w:p>
          <w:p w:rsidR="00160350" w:rsidRPr="00160350" w:rsidRDefault="00160350" w:rsidP="00160350">
            <w:pPr>
              <w:numPr>
                <w:ilvl w:val="0"/>
                <w:numId w:val="22"/>
              </w:numPr>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Şişman, M. (2002). </w:t>
            </w:r>
            <w:r w:rsidRPr="00160350">
              <w:rPr>
                <w:rFonts w:ascii="Arial Narrow" w:eastAsia="Times New Roman" w:hAnsi="Arial Narrow" w:cs="Times New Roman"/>
                <w:bCs/>
                <w:sz w:val="20"/>
                <w:szCs w:val="20"/>
                <w:lang w:eastAsia="tr-TR"/>
              </w:rPr>
              <w:t xml:space="preserve">Eğitimde Mükemmellik Arayışı-Etkili Okullar-. </w:t>
            </w:r>
            <w:r w:rsidRPr="00160350">
              <w:rPr>
                <w:rFonts w:ascii="Arial Narrow" w:eastAsia="Times New Roman" w:hAnsi="Arial Narrow" w:cs="Times New Roman"/>
                <w:sz w:val="20"/>
                <w:szCs w:val="20"/>
                <w:lang w:eastAsia="tr-TR"/>
              </w:rPr>
              <w:t>Ankara: Pegema.</w:t>
            </w:r>
          </w:p>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i/>
                <w:iCs/>
                <w:sz w:val="20"/>
                <w:szCs w:val="20"/>
                <w:lang w:eastAsia="tr-TR"/>
              </w:rPr>
            </w:pPr>
            <w:r w:rsidRPr="00160350">
              <w:rPr>
                <w:rFonts w:ascii="Arial Narrow" w:eastAsia="Times New Roman" w:hAnsi="Arial Narrow" w:cs="Times New Roman"/>
                <w:iCs/>
                <w:sz w:val="20"/>
                <w:szCs w:val="20"/>
                <w:lang w:eastAsia="tr-TR"/>
              </w:rPr>
              <w:t>Townsend, T. (2007). (Ed.),</w:t>
            </w:r>
            <w:r w:rsidRPr="00160350">
              <w:rPr>
                <w:rFonts w:ascii="Arial Narrow" w:eastAsia="Times New Roman" w:hAnsi="Arial Narrow" w:cs="Times New Roman"/>
                <w:i/>
                <w:iCs/>
                <w:sz w:val="20"/>
                <w:szCs w:val="20"/>
                <w:lang w:eastAsia="tr-TR"/>
              </w:rPr>
              <w:t xml:space="preserve"> </w:t>
            </w:r>
            <w:r w:rsidRPr="00160350">
              <w:rPr>
                <w:rFonts w:ascii="Arial Narrow" w:eastAsia="Times New Roman" w:hAnsi="Arial Narrow" w:cs="Times New Roman"/>
                <w:iCs/>
                <w:sz w:val="20"/>
                <w:szCs w:val="20"/>
                <w:lang w:eastAsia="tr-TR"/>
              </w:rPr>
              <w:t>International Handbook of School Effectiveness and Improvement</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
                <w:iCs/>
                <w:sz w:val="20"/>
                <w:szCs w:val="20"/>
                <w:lang w:eastAsia="tr-TR"/>
              </w:rPr>
              <w:t>Springer.</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iCs/>
                <w:sz w:val="20"/>
                <w:szCs w:val="20"/>
                <w:lang w:eastAsia="tr-TR"/>
              </w:rPr>
            </w:pPr>
            <w:r w:rsidRPr="00160350">
              <w:rPr>
                <w:rFonts w:ascii="Arial Narrow" w:eastAsia="Times New Roman" w:hAnsi="Arial Narrow" w:cs="Times New Roman"/>
                <w:iCs/>
                <w:sz w:val="20"/>
                <w:szCs w:val="20"/>
                <w:lang w:eastAsia="tr-TR"/>
              </w:rPr>
              <w:t xml:space="preserve">Education Improvement Commission (2000). School Improvement Planning: A Handbook. Toronto: </w:t>
            </w:r>
            <w:r w:rsidRPr="00160350">
              <w:rPr>
                <w:rFonts w:ascii="Arial Narrow" w:eastAsia="Times New Roman" w:hAnsi="Arial Narrow" w:cs="Times New Roman"/>
                <w:sz w:val="20"/>
                <w:szCs w:val="20"/>
                <w:lang w:eastAsia="tr-TR"/>
              </w:rPr>
              <w:t xml:space="preserve">Routledge. </w:t>
            </w:r>
          </w:p>
          <w:p w:rsidR="00160350" w:rsidRPr="00160350" w:rsidRDefault="00160350" w:rsidP="00160350">
            <w:pPr>
              <w:numPr>
                <w:ilvl w:val="0"/>
                <w:numId w:val="22"/>
              </w:numPr>
              <w:tabs>
                <w:tab w:val="left" w:pos="-720"/>
              </w:tabs>
              <w:suppressAutoHyphens/>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lastRenderedPageBreak/>
              <w:t>Handbook of Research on Educational Administration (1998). New York: Longman.</w:t>
            </w:r>
          </w:p>
          <w:p w:rsidR="00160350" w:rsidRPr="00160350" w:rsidRDefault="00160350" w:rsidP="00160350">
            <w:pPr>
              <w:numPr>
                <w:ilvl w:val="0"/>
                <w:numId w:val="22"/>
              </w:numPr>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Şişman, M. (2002). </w:t>
            </w:r>
            <w:r w:rsidRPr="00160350">
              <w:rPr>
                <w:rFonts w:ascii="Arial Narrow" w:eastAsia="Times New Roman" w:hAnsi="Arial Narrow" w:cs="Times New Roman"/>
                <w:bCs/>
                <w:sz w:val="20"/>
                <w:szCs w:val="20"/>
                <w:lang w:eastAsia="tr-TR"/>
              </w:rPr>
              <w:t xml:space="preserve">Eğitimde Mükemmellik Arayışı-Etkili Okullar-. </w:t>
            </w:r>
            <w:r w:rsidRPr="00160350">
              <w:rPr>
                <w:rFonts w:ascii="Arial Narrow" w:eastAsia="Times New Roman" w:hAnsi="Arial Narrow" w:cs="Times New Roman"/>
                <w:sz w:val="20"/>
                <w:szCs w:val="20"/>
                <w:lang w:eastAsia="tr-TR"/>
              </w:rPr>
              <w:t>Ankara: Pegema.</w:t>
            </w:r>
          </w:p>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i/>
                <w:iCs/>
                <w:sz w:val="20"/>
                <w:szCs w:val="20"/>
                <w:lang w:eastAsia="tr-TR"/>
              </w:rPr>
            </w:pPr>
            <w:r w:rsidRPr="00160350">
              <w:rPr>
                <w:rFonts w:ascii="Arial Narrow" w:eastAsia="Times New Roman" w:hAnsi="Arial Narrow" w:cs="Times New Roman"/>
                <w:iCs/>
                <w:sz w:val="20"/>
                <w:szCs w:val="20"/>
                <w:lang w:eastAsia="tr-TR"/>
              </w:rPr>
              <w:t>Townsend, T. (2007). (Ed.),</w:t>
            </w:r>
            <w:r w:rsidRPr="00160350">
              <w:rPr>
                <w:rFonts w:ascii="Arial Narrow" w:eastAsia="Times New Roman" w:hAnsi="Arial Narrow" w:cs="Times New Roman"/>
                <w:i/>
                <w:iCs/>
                <w:sz w:val="20"/>
                <w:szCs w:val="20"/>
                <w:lang w:eastAsia="tr-TR"/>
              </w:rPr>
              <w:t xml:space="preserve"> </w:t>
            </w:r>
            <w:r w:rsidRPr="00160350">
              <w:rPr>
                <w:rFonts w:ascii="Arial Narrow" w:eastAsia="Times New Roman" w:hAnsi="Arial Narrow" w:cs="Times New Roman"/>
                <w:iCs/>
                <w:sz w:val="20"/>
                <w:szCs w:val="20"/>
                <w:lang w:eastAsia="tr-TR"/>
              </w:rPr>
              <w:t>International Handbook of School Effectiveness and Improvement</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
                <w:iCs/>
                <w:sz w:val="20"/>
                <w:szCs w:val="20"/>
                <w:lang w:eastAsia="tr-TR"/>
              </w:rPr>
              <w:t>Springer.</w:t>
            </w:r>
          </w:p>
          <w:p w:rsidR="00160350" w:rsidRPr="00160350" w:rsidRDefault="00160350" w:rsidP="00160350">
            <w:pPr>
              <w:numPr>
                <w:ilvl w:val="0"/>
                <w:numId w:val="22"/>
              </w:numPr>
              <w:spacing w:after="0" w:line="240" w:lineRule="auto"/>
              <w:ind w:left="375"/>
              <w:outlineLvl w:val="3"/>
              <w:rPr>
                <w:rFonts w:ascii="Arial Narrow" w:eastAsia="Times New Roman" w:hAnsi="Arial Narrow" w:cs="Times New Roman"/>
                <w:bCs/>
                <w:sz w:val="20"/>
                <w:szCs w:val="20"/>
                <w:lang w:eastAsia="tr-TR"/>
              </w:rPr>
            </w:pPr>
            <w:r w:rsidRPr="00160350">
              <w:rPr>
                <w:rFonts w:ascii="Arial Narrow" w:eastAsia="Times New Roman" w:hAnsi="Arial Narrow" w:cs="Times New Roman"/>
                <w:bCs/>
                <w:sz w:val="20"/>
                <w:szCs w:val="20"/>
                <w:lang w:eastAsia="tr-TR"/>
              </w:rPr>
              <w:t>Turan, S. (Editör) (2010). Eğitim Yönetimi: Teori, Araştırma ve Uygulama. Ankara: Nobel Yayıncılık</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160350" w:rsidRPr="00160350" w:rsidTr="00160350">
        <w:trPr>
          <w:trHeight w:val="20"/>
        </w:trPr>
        <w:tc>
          <w:tcPr>
            <w:tcW w:w="5000" w:type="pct"/>
            <w:gridSpan w:val="2"/>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HAFTALIK PLANI</w:t>
            </w:r>
          </w:p>
        </w:tc>
      </w:tr>
      <w:tr w:rsidR="00160350" w:rsidRPr="00160350" w:rsidTr="00160350">
        <w:trPr>
          <w:trHeight w:val="20"/>
        </w:trPr>
        <w:tc>
          <w:tcPr>
            <w:tcW w:w="575" w:type="pct"/>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w:t>
            </w:r>
          </w:p>
        </w:tc>
        <w:tc>
          <w:tcPr>
            <w:tcW w:w="4425" w:type="pct"/>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İŞLENEN KONULAR</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Tanışma, ders içeriği hakkında bilgi verme</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Örgütsel etkililik, etkili okul, okul geliştirme/iyileştirme, okul reformu kavramları</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Etkili okul araştırmaları ve okul geliştirme çalışmalarının ilişkileri</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Örgütsel değişme, gelişme, yenileşme ve okul geliştirme</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geliştirmeye dönük yaklaşım ve modeller</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Okulun ve eğitimin çıktılarının ölçülmesi ve değerlendirilmesi</w:t>
            </w:r>
          </w:p>
        </w:tc>
      </w:tr>
      <w:tr w:rsidR="00160350" w:rsidRPr="00160350" w:rsidTr="00160350">
        <w:trPr>
          <w:trHeight w:val="20"/>
        </w:trPr>
        <w:tc>
          <w:tcPr>
            <w:tcW w:w="575" w:type="pct"/>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7-8</w:t>
            </w:r>
          </w:p>
        </w:tc>
        <w:tc>
          <w:tcPr>
            <w:tcW w:w="4425" w:type="pct"/>
            <w:shd w:val="clear" w:color="auto" w:fill="D9D9D9"/>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ARA SINAV </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gelişiminin planlanması</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Farklı ülkelerde okul reformu ve okul geliştirmeye dönük çalışmalar</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Eğitim ve okul yönetiminde sorumluluk ve hesap verebilirlilik</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Okulun ve eğitimin etkililiğini belirlemeye dönük modeller</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 sürecinin kapsamını ve boyutları</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 çalışmalarının değerlendirlmesi</w:t>
            </w:r>
          </w:p>
        </w:tc>
      </w:tr>
      <w:tr w:rsidR="00160350" w:rsidRPr="00160350" w:rsidTr="00160350">
        <w:trPr>
          <w:trHeight w:val="20"/>
        </w:trPr>
        <w:tc>
          <w:tcPr>
            <w:tcW w:w="575" w:type="pct"/>
            <w:tcBorders>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15-16</w:t>
            </w:r>
          </w:p>
        </w:tc>
        <w:tc>
          <w:tcPr>
            <w:tcW w:w="4425" w:type="pct"/>
            <w:tcBorders>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0"/>
          <w:szCs w:val="20"/>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8100" w:type="dxa"/>
          </w:tcPr>
          <w:p w:rsidR="0060141E" w:rsidRPr="00160350" w:rsidRDefault="0060141E" w:rsidP="00160350">
            <w:pPr>
              <w:tabs>
                <w:tab w:val="right" w:pos="6984"/>
              </w:tabs>
              <w:spacing w:after="0" w:line="240" w:lineRule="auto"/>
              <w:rPr>
                <w:rFonts w:ascii="Arial Narrow" w:eastAsia="Times New Roman" w:hAnsi="Arial Narrow" w:cs="Times New Roman"/>
                <w:b/>
                <w:sz w:val="20"/>
                <w:szCs w:val="20"/>
              </w:rPr>
            </w:pPr>
            <w:r w:rsidRPr="00160350">
              <w:rPr>
                <w:rFonts w:ascii="Arial Narrow" w:eastAsia="Times New Roman" w:hAnsi="Arial Narrow" w:cs="Times New Roman"/>
                <w:b/>
                <w:sz w:val="20"/>
                <w:szCs w:val="20"/>
              </w:rPr>
              <w:t>Eğitim Yönetimi Tezsiz Yüksek Lisans Programını bitiren öğrenciler,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No</w:t>
            </w:r>
          </w:p>
        </w:tc>
        <w:tc>
          <w:tcPr>
            <w:tcW w:w="8100" w:type="dxa"/>
          </w:tcPr>
          <w:p w:rsidR="0060141E" w:rsidRPr="00160350" w:rsidRDefault="0060141E" w:rsidP="00160350">
            <w:pPr>
              <w:tabs>
                <w:tab w:val="right" w:pos="6984"/>
              </w:tabs>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 xml:space="preserve">Program Çıktıları </w:t>
            </w:r>
            <w:r w:rsidRPr="00160350">
              <w:rPr>
                <w:rFonts w:ascii="Arial Narrow" w:eastAsia="Times New Roman" w:hAnsi="Arial Narrow" w:cs="Times New Roman"/>
                <w:sz w:val="20"/>
                <w:szCs w:val="20"/>
              </w:rPr>
              <w:tab/>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1</w:t>
            </w: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1</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shd w:val="clear" w:color="auto" w:fill="FFFFFF"/>
              </w:rPr>
            </w:pPr>
            <w:r w:rsidRPr="00160350">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2</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shd w:val="clear" w:color="auto" w:fill="FFFFFF"/>
              </w:rPr>
            </w:pPr>
            <w:r w:rsidRPr="00160350">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3</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4</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5</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6</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7</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8</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9</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10</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11</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12</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shd w:val="clear" w:color="auto" w:fill="FFFFFF"/>
              </w:rPr>
            </w:pPr>
            <w:r w:rsidRPr="00160350">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13</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shd w:val="clear" w:color="auto" w:fill="FFFFFF"/>
              </w:rPr>
            </w:pPr>
            <w:r w:rsidRPr="00160350">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14</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160350">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jc w:val="both"/>
              <w:rPr>
                <w:rFonts w:ascii="Arial Narrow" w:eastAsia="Times New Roman" w:hAnsi="Arial Narrow" w:cs="Times New Roman"/>
                <w:sz w:val="20"/>
                <w:szCs w:val="20"/>
              </w:rPr>
            </w:pPr>
            <w:r w:rsidRPr="00160350">
              <w:rPr>
                <w:rFonts w:ascii="Arial Narrow" w:eastAsia="Times New Roman" w:hAnsi="Arial Narrow" w:cs="Times New Roman"/>
                <w:sz w:val="20"/>
                <w:szCs w:val="20"/>
              </w:rPr>
              <w:t>15</w:t>
            </w:r>
          </w:p>
        </w:tc>
        <w:tc>
          <w:tcPr>
            <w:tcW w:w="8100" w:type="dxa"/>
          </w:tcPr>
          <w:p w:rsidR="0060141E" w:rsidRPr="00160350" w:rsidRDefault="0060141E" w:rsidP="00160350">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160350">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r w:rsidRPr="00160350">
              <w:rPr>
                <w:rFonts w:ascii="Arial Narrow" w:eastAsia="Times New Roman" w:hAnsi="Arial Narrow" w:cs="Times New Roman"/>
                <w:sz w:val="20"/>
                <w:szCs w:val="20"/>
              </w:rPr>
              <w:t>x</w:t>
            </w: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jc w:val="both"/>
              <w:rPr>
                <w:rFonts w:ascii="Arial Narrow" w:eastAsia="Times New Roman" w:hAnsi="Arial Narrow" w:cs="Times New Roman"/>
                <w:sz w:val="20"/>
                <w:szCs w:val="20"/>
              </w:rPr>
            </w:pPr>
          </w:p>
        </w:tc>
      </w:tr>
      <w:tr w:rsidR="0060141E" w:rsidRPr="00160350" w:rsidTr="0060141E">
        <w:tc>
          <w:tcPr>
            <w:tcW w:w="1008"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8100" w:type="dxa"/>
          </w:tcPr>
          <w:p w:rsidR="0060141E" w:rsidRPr="00160350" w:rsidRDefault="0060141E" w:rsidP="00160350">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38"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rPr>
                <w:rFonts w:ascii="Arial Narrow" w:eastAsia="Times New Roman" w:hAnsi="Arial Narrow" w:cs="Times New Roman"/>
                <w:sz w:val="20"/>
                <w:szCs w:val="20"/>
              </w:rPr>
            </w:pPr>
          </w:p>
        </w:tc>
        <w:tc>
          <w:tcPr>
            <w:tcW w:w="360" w:type="dxa"/>
          </w:tcPr>
          <w:p w:rsidR="0060141E" w:rsidRPr="00160350" w:rsidRDefault="0060141E" w:rsidP="00160350">
            <w:pPr>
              <w:spacing w:after="0" w:line="240" w:lineRule="auto"/>
              <w:rPr>
                <w:rFonts w:ascii="Arial Narrow" w:eastAsia="Times New Roman" w:hAnsi="Arial Narrow" w:cs="Times New Roman"/>
                <w:sz w:val="20"/>
                <w:szCs w:val="20"/>
              </w:rPr>
            </w:pPr>
          </w:p>
        </w:tc>
      </w:tr>
    </w:tbl>
    <w:p w:rsidR="00160350" w:rsidRPr="00160350" w:rsidRDefault="00160350" w:rsidP="00160350">
      <w:pPr>
        <w:spacing w:after="0" w:line="240" w:lineRule="auto"/>
        <w:rPr>
          <w:rFonts w:ascii="Arial Narrow" w:eastAsia="Times New Roman" w:hAnsi="Arial Narrow" w:cs="Times New Roman"/>
          <w:sz w:val="20"/>
          <w:szCs w:val="20"/>
          <w:lang w:eastAsia="tr-TR"/>
        </w:rPr>
      </w:pPr>
    </w:p>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İmza:</w:t>
      </w:r>
      <w:r w:rsidRPr="00160350">
        <w:rPr>
          <w:rFonts w:ascii="Arial Narrow" w:eastAsia="Times New Roman" w:hAnsi="Arial Narrow" w:cs="Times New Roman"/>
          <w:sz w:val="20"/>
          <w:szCs w:val="20"/>
          <w:lang w:eastAsia="tr-TR"/>
        </w:rPr>
        <w:tab/>
        <w:t>Tarih:</w:t>
      </w:r>
    </w:p>
    <w:p w:rsidR="00160350" w:rsidRPr="00160350" w:rsidRDefault="00160350" w:rsidP="00160350">
      <w:pPr>
        <w:spacing w:after="0" w:line="240" w:lineRule="auto"/>
        <w:rPr>
          <w:rFonts w:ascii="Arial Narrow" w:eastAsia="Times New Roman" w:hAnsi="Arial Narrow" w:cs="Times New Roman"/>
          <w:vanish/>
          <w:sz w:val="20"/>
          <w:szCs w:val="20"/>
          <w:lang w:eastAsia="tr-TR"/>
        </w:rPr>
      </w:pPr>
    </w:p>
    <w:p w:rsidR="00160350" w:rsidRPr="00160350" w:rsidRDefault="00160350" w:rsidP="00160350">
      <w:pPr>
        <w:spacing w:after="0" w:line="240" w:lineRule="auto"/>
        <w:rPr>
          <w:rFonts w:ascii="Arial Narrow" w:eastAsia="Times New Roman" w:hAnsi="Arial Narrow" w:cs="Times New Roman"/>
          <w:sz w:val="20"/>
          <w:szCs w:val="20"/>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1440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027835">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Bahar </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608"/>
        <w:gridCol w:w="1475"/>
        <w:gridCol w:w="4122"/>
      </w:tblGrid>
      <w:tr w:rsidR="00160350" w:rsidRPr="00160350" w:rsidTr="00027835">
        <w:tc>
          <w:tcPr>
            <w:tcW w:w="806"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333" w:type="pct"/>
            <w:vAlign w:val="center"/>
          </w:tcPr>
          <w:p w:rsidR="00160350" w:rsidRPr="00160350" w:rsidRDefault="00B03281"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54540201</w:t>
            </w:r>
            <w:r w:rsidR="00160350" w:rsidRPr="00160350">
              <w:rPr>
                <w:rFonts w:ascii="Arial Narrow" w:eastAsia="Times New Roman" w:hAnsi="Arial Narrow" w:cs="Times New Roman"/>
                <w:sz w:val="21"/>
                <w:szCs w:val="21"/>
                <w:lang w:eastAsia="tr-TR"/>
              </w:rPr>
              <w:t>5</w:t>
            </w:r>
          </w:p>
        </w:tc>
        <w:tc>
          <w:tcPr>
            <w:tcW w:w="754"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108"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Denetim ve Teftiş</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11"/>
        <w:gridCol w:w="133"/>
        <w:gridCol w:w="2492"/>
        <w:gridCol w:w="1522"/>
      </w:tblGrid>
      <w:tr w:rsidR="00160350" w:rsidRPr="00160350" w:rsidTr="00160350">
        <w:trPr>
          <w:trHeight w:val="20"/>
        </w:trPr>
        <w:tc>
          <w:tcPr>
            <w:tcW w:w="531" w:type="pct"/>
            <w:vMerge w:val="restart"/>
            <w:tcBorders>
              <w:top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53" w:type="pct"/>
            <w:gridSpan w:val="6"/>
            <w:tcBorders>
              <w:top w:val="single" w:sz="12" w:space="0" w:color="auto"/>
              <w:left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16" w:type="pct"/>
            <w:gridSpan w:val="5"/>
            <w:tcBorders>
              <w:top w:val="single" w:sz="12" w:space="0" w:color="auto"/>
              <w:lef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160350">
        <w:trPr>
          <w:trHeight w:val="20"/>
        </w:trPr>
        <w:tc>
          <w:tcPr>
            <w:tcW w:w="531" w:type="pct"/>
            <w:vMerge/>
            <w:tcBorders>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90" w:type="pct"/>
            <w:gridSpan w:val="2"/>
            <w:tcBorders>
              <w:lef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38" w:type="pct"/>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25" w:type="pct"/>
            <w:gridSpan w:val="3"/>
            <w:tcBorders>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Laboratuar</w:t>
            </w:r>
          </w:p>
        </w:tc>
        <w:tc>
          <w:tcPr>
            <w:tcW w:w="418" w:type="pct"/>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08" w:type="pct"/>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323" w:type="pct"/>
            <w:gridSpan w:val="2"/>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767" w:type="pct"/>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160350">
        <w:trPr>
          <w:trHeight w:val="20"/>
        </w:trPr>
        <w:tc>
          <w:tcPr>
            <w:tcW w:w="531" w:type="pct"/>
            <w:tcBorders>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II</w:t>
            </w:r>
          </w:p>
        </w:tc>
        <w:tc>
          <w:tcPr>
            <w:tcW w:w="390" w:type="pct"/>
            <w:gridSpan w:val="2"/>
            <w:tcBorders>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38" w:type="pct"/>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0</w:t>
            </w:r>
          </w:p>
        </w:tc>
        <w:tc>
          <w:tcPr>
            <w:tcW w:w="725" w:type="pct"/>
            <w:gridSpan w:val="3"/>
            <w:tcBorders>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0</w:t>
            </w:r>
          </w:p>
        </w:tc>
        <w:tc>
          <w:tcPr>
            <w:tcW w:w="418" w:type="pct"/>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08" w:type="pct"/>
            <w:tcBorders>
              <w:bottom w:val="single" w:sz="12" w:space="0" w:color="auto"/>
            </w:tcBorders>
            <w:vAlign w:val="center"/>
          </w:tcPr>
          <w:p w:rsidR="00160350" w:rsidRPr="00160350" w:rsidRDefault="00B03281"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1"/>
                <w:szCs w:val="21"/>
                <w:lang w:eastAsia="tr-TR"/>
              </w:rPr>
              <w:t>7,5</w:t>
            </w:r>
          </w:p>
        </w:tc>
        <w:tc>
          <w:tcPr>
            <w:tcW w:w="1323" w:type="pct"/>
            <w:gridSpan w:val="2"/>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ZORUNLU ( )  SEÇMELİ (X  )</w:t>
            </w:r>
          </w:p>
        </w:tc>
        <w:tc>
          <w:tcPr>
            <w:tcW w:w="767" w:type="pct"/>
            <w:tcBorders>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49" w:type="pct"/>
            <w:gridSpan w:val="4"/>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371" w:type="pct"/>
            <w:gridSpan w:val="5"/>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7" w:type="pct"/>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%75</w:t>
            </w:r>
          </w:p>
        </w:tc>
        <w:tc>
          <w:tcPr>
            <w:tcW w:w="2371" w:type="pct"/>
            <w:gridSpan w:val="5"/>
            <w:tcBorders>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7" w:type="pct"/>
            <w:tcBorders>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%25</w:t>
            </w:r>
          </w:p>
        </w:tc>
      </w:tr>
      <w:tr w:rsidR="00160350" w:rsidRPr="00160350" w:rsidTr="00160350">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160350">
        <w:trPr>
          <w:trHeight w:val="20"/>
        </w:trPr>
        <w:tc>
          <w:tcPr>
            <w:tcW w:w="1836" w:type="pct"/>
            <w:gridSpan w:val="5"/>
            <w:vMerge w:val="restart"/>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56"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767"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56" w:type="pct"/>
            <w:tcBorders>
              <w:top w:val="single" w:sz="8" w:space="0" w:color="auto"/>
              <w:right w:val="single" w:sz="8" w:space="0" w:color="auto"/>
            </w:tcBorders>
            <w:shd w:val="clear" w:color="auto" w:fill="FFFFFF"/>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tcBorders>
            <w:shd w:val="clear" w:color="auto" w:fill="FFFFFF"/>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30 </w:t>
            </w: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56" w:type="pct"/>
            <w:tcBorders>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7" w:type="pct"/>
            <w:tcBorders>
              <w:lef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56" w:type="pct"/>
            <w:tcBorders>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bottom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56" w:type="pct"/>
            <w:tcBorders>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767" w:type="pct"/>
            <w:tcBorders>
              <w:left w:val="single" w:sz="8" w:space="0" w:color="auto"/>
              <w:bottom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30</w:t>
            </w: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56" w:type="pct"/>
            <w:tcBorders>
              <w:top w:val="single" w:sz="8"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56" w:type="pct"/>
            <w:tcBorders>
              <w:top w:val="single" w:sz="8"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767"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60</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__</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3F1D70">
            <w:pPr>
              <w:numPr>
                <w:ilvl w:val="0"/>
                <w:numId w:val="66"/>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Denetim ve değerlendirmeye ilişkin kavramlar, </w:t>
            </w:r>
          </w:p>
          <w:p w:rsidR="00160350" w:rsidRPr="00160350" w:rsidRDefault="00160350" w:rsidP="003F1D70">
            <w:pPr>
              <w:numPr>
                <w:ilvl w:val="0"/>
                <w:numId w:val="66"/>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Eğitim sürecinde denetim ve değerlendirmenin rolü, </w:t>
            </w:r>
          </w:p>
          <w:p w:rsidR="00160350" w:rsidRPr="00160350" w:rsidRDefault="00160350" w:rsidP="003F1D70">
            <w:pPr>
              <w:numPr>
                <w:ilvl w:val="0"/>
                <w:numId w:val="66"/>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Denetim türleri, </w:t>
            </w:r>
          </w:p>
          <w:p w:rsidR="00160350" w:rsidRPr="00160350" w:rsidRDefault="00160350" w:rsidP="003F1D70">
            <w:pPr>
              <w:numPr>
                <w:ilvl w:val="0"/>
                <w:numId w:val="66"/>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Yönetsel bir araç olarak denetim, </w:t>
            </w:r>
          </w:p>
          <w:p w:rsidR="00160350" w:rsidRPr="00160350" w:rsidRDefault="00160350" w:rsidP="003F1D70">
            <w:pPr>
              <w:numPr>
                <w:ilvl w:val="0"/>
                <w:numId w:val="66"/>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Performans ölçümü ve performans değerlendirme, </w:t>
            </w:r>
          </w:p>
          <w:p w:rsidR="00160350" w:rsidRPr="00160350" w:rsidRDefault="00160350" w:rsidP="003F1D70">
            <w:pPr>
              <w:numPr>
                <w:ilvl w:val="0"/>
                <w:numId w:val="66"/>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Çoklu değerlendirme  yaklaşımı ve eğitim denetiminde kullanımı konuları ele alınacaktır.</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0"/>
                <w:szCs w:val="20"/>
                <w:lang w:eastAsia="tr-TR"/>
              </w:rPr>
            </w:pPr>
            <w:r w:rsidRPr="00160350">
              <w:rPr>
                <w:rFonts w:ascii="Arial Narrow" w:eastAsia="Times New Roman" w:hAnsi="Arial Narrow" w:cs="Times New Roman"/>
                <w:sz w:val="20"/>
                <w:szCs w:val="20"/>
                <w:lang w:eastAsia="tr-TR"/>
              </w:rPr>
              <w:t>Denetim ve Değerlendirmeye ilişkin kavramlar, Eğitim sürecinde denetim ve değerlendirmenin rolü, Denetim türleri, Yönetsel bir araç olarak denetim, Performans ölçümü ve performans değerlendirme, Çoklu Değerlendirme Yaklaşımı ve eğitim denetiminde kullanımı konusunda bilgi, beceri ve farkındalık kazandırılması.</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numPr>
                <w:ilvl w:val="0"/>
                <w:numId w:val="16"/>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Eğitimde denetim ve değerlendirmeye ilişkin temel kavramların açıklanması. </w:t>
            </w:r>
          </w:p>
          <w:p w:rsidR="00160350" w:rsidRPr="00160350" w:rsidRDefault="00160350" w:rsidP="003F1D70">
            <w:pPr>
              <w:numPr>
                <w:ilvl w:val="0"/>
                <w:numId w:val="67"/>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Denetim ve değerlendirme ile ilgili farklı yaklaşım ve modellerin kavranması. </w:t>
            </w:r>
          </w:p>
          <w:p w:rsidR="00160350" w:rsidRPr="00160350" w:rsidRDefault="00160350" w:rsidP="003F1D70">
            <w:pPr>
              <w:numPr>
                <w:ilvl w:val="0"/>
                <w:numId w:val="67"/>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Eğitim kurumları için performans değerlendirme modellerin tartışılması. </w:t>
            </w:r>
          </w:p>
          <w:p w:rsidR="00160350" w:rsidRPr="00160350" w:rsidRDefault="00160350" w:rsidP="003F1D70">
            <w:pPr>
              <w:numPr>
                <w:ilvl w:val="0"/>
                <w:numId w:val="67"/>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Eğitim kurumlarında uygulanacak değerlendirme modellerini temel alan uygulamaların gerçekleştirilmesi</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3F1D70">
            <w:pPr>
              <w:numPr>
                <w:ilvl w:val="0"/>
                <w:numId w:val="68"/>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Akal, Z. (1996). İşletmelerde performans ölçüm ve denetimi :(çok yönlü performans göstergeleri), Ankara: Milli Prodüktivite Merkezi Yayınları.</w:t>
            </w:r>
          </w:p>
          <w:p w:rsidR="00160350" w:rsidRPr="00160350" w:rsidRDefault="00160350" w:rsidP="003F1D70">
            <w:pPr>
              <w:numPr>
                <w:ilvl w:val="0"/>
                <w:numId w:val="68"/>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Cengiz, C.  (1992).  Milli Eğitim Bakanlığı Bakanlık müfettişlerinin yetiştirilmesi ve teftişin geliştirilmesi, İstanbul : Milli Eğitim Bakanlığı.</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3F1D70">
            <w:pPr>
              <w:numPr>
                <w:ilvl w:val="0"/>
                <w:numId w:val="69"/>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Kurnaz, N. ve Çetinolu, T. (2010). İç denetim, Kocaeli : Umuttepe Yayınları.</w:t>
            </w:r>
          </w:p>
          <w:p w:rsidR="00160350" w:rsidRPr="00160350" w:rsidRDefault="00160350" w:rsidP="003F1D70">
            <w:pPr>
              <w:numPr>
                <w:ilvl w:val="0"/>
                <w:numId w:val="69"/>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Öztürk, A. T. (2007). Türk kamu yönetiminde bireyden devlete yönetsel denetim süreci, Ankara: Platin Yayıncılık.</w:t>
            </w:r>
          </w:p>
          <w:p w:rsidR="00160350" w:rsidRPr="00160350" w:rsidRDefault="00160350" w:rsidP="003F1D70">
            <w:pPr>
              <w:numPr>
                <w:ilvl w:val="0"/>
                <w:numId w:val="69"/>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Pehlivanlı, D. (2010). Modern iç denetim, İstanbul:  Beta Yayınevi. </w:t>
            </w:r>
          </w:p>
          <w:p w:rsidR="00160350" w:rsidRPr="00160350" w:rsidRDefault="00160350" w:rsidP="003F1D70">
            <w:pPr>
              <w:numPr>
                <w:ilvl w:val="0"/>
                <w:numId w:val="69"/>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Taymaz, H. (2010).  Eğitim sisteminde teftiş : kavramlar, ilkeler, yöntemler, Ankara: PegemA Yayıncılık.</w:t>
            </w:r>
          </w:p>
          <w:p w:rsidR="00160350" w:rsidRPr="00160350" w:rsidRDefault="00160350" w:rsidP="003F1D70">
            <w:pPr>
              <w:numPr>
                <w:ilvl w:val="0"/>
                <w:numId w:val="69"/>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Yörüker, S. ve Özeren, B. (2000). INTOSAI denetim standartlarına ilişkin Avrupa uygulama rehberi, Sayıştay Başkanlığı AraştırmalİncelemelÇeviri Dizisi: 14.</w:t>
            </w:r>
          </w:p>
          <w:p w:rsidR="00160350" w:rsidRPr="00160350" w:rsidRDefault="00160350" w:rsidP="003F1D70">
            <w:pPr>
              <w:numPr>
                <w:ilvl w:val="0"/>
                <w:numId w:val="69"/>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Yurdakul, Ç. (2007).  Denetim ve raporlama, Ankara: Gazi Kitabevi.</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3F1D70" w:rsidRPr="00160350" w:rsidRDefault="003F1D70" w:rsidP="003F1D70">
      <w:pPr>
        <w:tabs>
          <w:tab w:val="left" w:pos="1615"/>
        </w:tabs>
        <w:spacing w:after="0" w:line="240" w:lineRule="auto"/>
        <w:rPr>
          <w:rFonts w:ascii="Arial Narrow" w:eastAsia="Times New Roman" w:hAnsi="Arial Narrow" w:cs="Times New Roman"/>
          <w:sz w:val="21"/>
          <w:szCs w:val="21"/>
          <w:lang w:eastAsia="tr-TR"/>
        </w:rPr>
      </w:pPr>
    </w:p>
    <w:p w:rsidR="003F1D70" w:rsidRPr="00160350" w:rsidRDefault="003F1D70" w:rsidP="003F1D70">
      <w:pPr>
        <w:tabs>
          <w:tab w:val="left" w:pos="1615"/>
        </w:tabs>
        <w:spacing w:after="0" w:line="240" w:lineRule="auto"/>
        <w:rPr>
          <w:rFonts w:ascii="Arial Narrow" w:eastAsia="Times New Roman" w:hAnsi="Arial Narrow" w:cs="Times New Roman"/>
          <w:sz w:val="21"/>
          <w:szCs w:val="21"/>
          <w:lang w:eastAsia="tr-TR"/>
        </w:rPr>
        <w:sectPr w:rsidR="003F1D70"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160350" w:rsidRPr="00160350" w:rsidTr="00160350">
        <w:trPr>
          <w:trHeight w:val="20"/>
        </w:trPr>
        <w:tc>
          <w:tcPr>
            <w:tcW w:w="5000" w:type="pct"/>
            <w:gridSpan w:val="2"/>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74" w:type="pct"/>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Denetim ve değerlendirmeye ilişkin kavramlar</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sürecinde denetimin rolü</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sürecinde değerlendirmenin rolü</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Denetim türleri</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Yönetsel bir araç olarak denetim</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Denetim ve değerlendirmeye ilişkin farklı model ve yaklaşımlar </w:t>
            </w:r>
          </w:p>
        </w:tc>
      </w:tr>
      <w:tr w:rsidR="00160350" w:rsidRPr="00160350" w:rsidTr="00160350">
        <w:trPr>
          <w:trHeight w:val="20"/>
        </w:trPr>
        <w:tc>
          <w:tcPr>
            <w:tcW w:w="574" w:type="pct"/>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ARA SINAV</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Performans ölçümü</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Performans değerlendirme</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 için performans değerlendirme modellerinin tartışılması</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uygulanacak değerlendirme modellerini temel alan uygulamaların gerçekleştirilmesi</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Çoklu değerlendirme yaklaşımı</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Çoklu değerlendirme yaklaşımının eğitim denetimimde kullanılması</w:t>
            </w:r>
          </w:p>
        </w:tc>
      </w:tr>
      <w:tr w:rsidR="00160350" w:rsidRPr="00160350" w:rsidTr="00160350">
        <w:trPr>
          <w:trHeight w:val="20"/>
        </w:trPr>
        <w:tc>
          <w:tcPr>
            <w:tcW w:w="574" w:type="pct"/>
            <w:tcBorders>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FİNAL SINAVI</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89"/>
        <w:gridCol w:w="7737"/>
        <w:gridCol w:w="312"/>
        <w:gridCol w:w="312"/>
        <w:gridCol w:w="329"/>
        <w:gridCol w:w="329"/>
      </w:tblGrid>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tartışabilicektir.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Calibri"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x</w:t>
            </w:r>
          </w:p>
        </w:tc>
      </w:tr>
      <w:tr w:rsidR="0060141E" w:rsidRPr="00160350" w:rsidTr="0060141E">
        <w:tc>
          <w:tcPr>
            <w:tcW w:w="30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4027"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60141E" w:rsidRPr="00160350" w:rsidRDefault="0060141E"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Tarih: </w:t>
      </w:r>
    </w:p>
    <w:p w:rsidR="003F1D70" w:rsidRDefault="003F1D70" w:rsidP="00160350">
      <w:pPr>
        <w:spacing w:after="0" w:line="240" w:lineRule="auto"/>
        <w:rPr>
          <w:rFonts w:ascii="Arial Narrow" w:eastAsia="Times New Roman" w:hAnsi="Arial Narrow" w:cs="Times New Roman"/>
          <w:sz w:val="21"/>
          <w:szCs w:val="21"/>
          <w:lang w:eastAsia="tr-TR"/>
        </w:rPr>
      </w:pPr>
    </w:p>
    <w:p w:rsidR="003F1D70" w:rsidRDefault="003F1D70" w:rsidP="00160350">
      <w:pPr>
        <w:spacing w:after="0" w:line="240" w:lineRule="auto"/>
        <w:rPr>
          <w:rFonts w:ascii="Arial Narrow" w:eastAsia="Times New Roman" w:hAnsi="Arial Narrow" w:cs="Times New Roman"/>
          <w:sz w:val="21"/>
          <w:szCs w:val="21"/>
          <w:lang w:eastAsia="tr-TR"/>
        </w:rPr>
      </w:pPr>
    </w:p>
    <w:p w:rsidR="003F1D70" w:rsidRPr="00160350" w:rsidRDefault="003F1D70" w:rsidP="003F1D70">
      <w:pPr>
        <w:tabs>
          <w:tab w:val="left" w:pos="1615"/>
        </w:tabs>
        <w:spacing w:after="0" w:line="240" w:lineRule="auto"/>
        <w:rPr>
          <w:rFonts w:ascii="Arial Narrow" w:eastAsia="Times New Roman" w:hAnsi="Arial Narrow" w:cs="Times New Roman"/>
          <w:sz w:val="21"/>
          <w:szCs w:val="21"/>
          <w:lang w:eastAsia="tr-TR"/>
        </w:rPr>
      </w:pPr>
    </w:p>
    <w:p w:rsidR="003F1D70" w:rsidRPr="00160350" w:rsidRDefault="003F1D70" w:rsidP="003F1D70">
      <w:pPr>
        <w:tabs>
          <w:tab w:val="left" w:pos="1615"/>
        </w:tabs>
        <w:spacing w:after="0" w:line="240" w:lineRule="auto"/>
        <w:rPr>
          <w:rFonts w:ascii="Arial Narrow" w:eastAsia="Times New Roman" w:hAnsi="Arial Narrow" w:cs="Times New Roman"/>
          <w:sz w:val="21"/>
          <w:szCs w:val="21"/>
          <w:lang w:eastAsia="tr-TR"/>
        </w:rPr>
        <w:sectPr w:rsidR="003F1D7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1644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9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KODU</w:t>
            </w:r>
          </w:p>
        </w:tc>
        <w:tc>
          <w:tcPr>
            <w:tcW w:w="1121" w:type="pct"/>
            <w:vAlign w:val="center"/>
          </w:tcPr>
          <w:p w:rsidR="00160350" w:rsidRPr="00160350" w:rsidRDefault="00B03281" w:rsidP="00160350">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54540201</w:t>
            </w:r>
            <w:r w:rsidR="00160350" w:rsidRPr="00160350">
              <w:rPr>
                <w:rFonts w:ascii="Arial Narrow" w:eastAsia="Times New Roman" w:hAnsi="Arial Narrow" w:cs="Times New Roman"/>
                <w:sz w:val="20"/>
                <w:szCs w:val="20"/>
                <w:lang w:eastAsia="tr-TR"/>
              </w:rPr>
              <w:t>6</w:t>
            </w:r>
          </w:p>
        </w:tc>
        <w:tc>
          <w:tcPr>
            <w:tcW w:w="1003"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Kaynak Tarama ve Rapor Hazırlama</w:t>
            </w:r>
          </w:p>
        </w:tc>
      </w:tr>
    </w:tbl>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b/>
          <w:sz w:val="20"/>
          <w:szCs w:val="20"/>
          <w:lang w:eastAsia="tr-TR"/>
        </w:rPr>
        <w:t xml:space="preserve">                                                   </w:t>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542"/>
        <w:gridCol w:w="208"/>
        <w:gridCol w:w="1034"/>
        <w:gridCol w:w="728"/>
        <w:gridCol w:w="50"/>
        <w:gridCol w:w="619"/>
        <w:gridCol w:w="803"/>
        <w:gridCol w:w="625"/>
        <w:gridCol w:w="96"/>
        <w:gridCol w:w="2415"/>
        <w:gridCol w:w="1470"/>
      </w:tblGrid>
      <w:tr w:rsidR="00160350" w:rsidRPr="00160350" w:rsidTr="003F1D70">
        <w:trPr>
          <w:trHeight w:val="20"/>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3F1D70">
        <w:trPr>
          <w:trHeight w:val="20"/>
        </w:trPr>
        <w:tc>
          <w:tcPr>
            <w:tcW w:w="530"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27"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3F1D70">
        <w:trPr>
          <w:trHeight w:val="20"/>
        </w:trPr>
        <w:tc>
          <w:tcPr>
            <w:tcW w:w="530"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727"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B03281"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1"/>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160350" w:rsidRPr="00160350" w:rsidRDefault="00160350" w:rsidP="003F1D7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 xml:space="preserve">ZORUNLU ( )  SEÇMELİ ( </w:t>
            </w:r>
            <w:r w:rsidR="003F1D70">
              <w:rPr>
                <w:rFonts w:ascii="Arial Narrow" w:eastAsia="Times New Roman" w:hAnsi="Arial Narrow" w:cs="Times New Roman"/>
                <w:sz w:val="20"/>
                <w:szCs w:val="20"/>
                <w:vertAlign w:val="superscript"/>
                <w:lang w:eastAsia="tr-TR"/>
              </w:rPr>
              <w:t>X</w:t>
            </w:r>
            <w:r w:rsidRPr="00160350">
              <w:rPr>
                <w:rFonts w:ascii="Arial Narrow" w:eastAsia="Times New Roman" w:hAnsi="Arial Narrow" w:cs="Times New Roman"/>
                <w:sz w:val="20"/>
                <w:szCs w:val="20"/>
                <w:vertAlign w:val="superscript"/>
                <w:lang w:eastAsia="tr-TR"/>
              </w:rPr>
              <w:t xml:space="preserve">  )</w:t>
            </w:r>
          </w:p>
        </w:tc>
        <w:tc>
          <w:tcPr>
            <w:tcW w:w="765"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3F1D7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51"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372"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3F1D7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%100</w:t>
            </w:r>
          </w:p>
        </w:tc>
        <w:tc>
          <w:tcPr>
            <w:tcW w:w="2372"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5"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3F1D70">
        <w:trPr>
          <w:trHeight w:val="20"/>
        </w:trPr>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3F1D70">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5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160350">
              <w:rPr>
                <w:rFonts w:ascii="Arial Narrow" w:eastAsia="Times New Roman" w:hAnsi="Arial Narrow" w:cs="Times New Roman"/>
                <w:sz w:val="20"/>
                <w:szCs w:val="20"/>
                <w:lang w:eastAsia="tr-TR"/>
              </w:rPr>
              <w:t xml:space="preserve"> 20</w:t>
            </w:r>
          </w:p>
        </w:tc>
      </w:tr>
      <w:tr w:rsidR="00160350" w:rsidRPr="00160350" w:rsidTr="003F1D70">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3F1D70">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1 </w:t>
            </w:r>
          </w:p>
        </w:tc>
        <w:tc>
          <w:tcPr>
            <w:tcW w:w="76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25 </w:t>
            </w:r>
          </w:p>
        </w:tc>
      </w:tr>
      <w:tr w:rsidR="00160350" w:rsidRPr="00160350" w:rsidTr="003F1D70">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765"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25 </w:t>
            </w:r>
          </w:p>
        </w:tc>
      </w:tr>
      <w:tr w:rsidR="00160350" w:rsidRPr="00160350" w:rsidTr="003F1D70">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3F1D70">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30</w:t>
            </w: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Farklı kaynak tarama yöntemleri, literatür tarama teknikleri, farklı stillere göre kaynakça oluşturma ve atıf yapma şekilleri, akademik yazı yazma kuralları ile teknikleri ve araştırma etik ilkeleri konuları yer almaktadır.</w:t>
            </w: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0"/>
                <w:szCs w:val="20"/>
                <w:lang w:eastAsia="tr-TR"/>
              </w:rPr>
            </w:pPr>
            <w:r w:rsidRPr="00160350">
              <w:rPr>
                <w:rFonts w:ascii="Arial Narrow" w:eastAsia="Calibri" w:hAnsi="Arial Narrow" w:cs="Times New Roman"/>
                <w:sz w:val="20"/>
                <w:szCs w:val="20"/>
                <w:lang w:eastAsia="tr-TR"/>
              </w:rPr>
              <w:t>Bu dersin amacı eğitim yönetimi alanında lisansüstü çalışmalar yapacak öğrencilere akademik yazma konusunda üst düzey becerileri kazandırmak ve bilimsel araştırmalarda ve akademik yazmada uyulması gereken etik ilkeler konusunda bilgi sahibi olmalarını sağlamaktır.</w:t>
            </w: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Eğitim yönetimi alanında lisansüstü çalışmalar yapacak öğrencilere bilimsel yöntemlere uygun yazı yazma becerileri kazandırmanın yanısıra hem bilimsel çalışmaların gerçekleştirilmesinde hem de gerçekleştirilen bilimsel çalışmaların akademik olarak yazıya dönüştürülmesinde uyulması gereken etik kuralların benimsetilmesini sağlayacağından dolayı önemli bir derstir.</w:t>
            </w: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Bu dersin sonunda öğrenciler;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Hem elektronik veri tabanlarında hem de kütüphanelerde bireysel olarak kaynak taramanın nasıl gerçekleştirileceğini öğrenip uygulayacaklar;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Alanla ilgili literatür taramasında kullanılacak yöntem ve teknikleri kavrayıp literatür taraması sürecinde dikkat edilmesi gereken unsurları uygulamalı olarak tecrübe edecekler;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Akademik yazma sürecinde yazı içinde atıf yapma ve yazının kaynakçasını oluşturma işlemlerini alana uygun stillerde öğrenip uygulamalı olarak gerçekleştirecekler;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Akademik yazmada uyulması gereken yöntem ve teknikleri inceleyip bireysel olarak hazırlayacakları akademik yazılarında kullanabilecekler;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Bilimsel araştırmaların uygulanmasında ve yazıya dönüştürülmesinde uyulması gereken etik kuralları benimseyip gerçekleştirecekleri çalışmalarda bu etik kuralları uygulayacaklardır.</w:t>
            </w: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4"/>
              </w:numPr>
              <w:spacing w:after="0" w:line="240" w:lineRule="auto"/>
              <w:ind w:left="233" w:hanging="233"/>
              <w:jc w:val="both"/>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American Psychological Association. (2010). Publication manual of the American Psychological Association. Washington, DC: American Psychological Association</w:t>
            </w: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4"/>
              </w:numPr>
              <w:spacing w:after="0" w:line="240" w:lineRule="auto"/>
              <w:ind w:left="233" w:hanging="233"/>
              <w:jc w:val="both"/>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Tez Yazım Kılavuzu. (2016). ESOGÜ Eğitim Bilimleri Enstitüsü tez yazım kılavuzu. Eskişehir: ESOGÜ Eğitim Bilimleri Enstitüsü </w:t>
            </w:r>
          </w:p>
        </w:tc>
      </w:tr>
      <w:tr w:rsidR="00160350" w:rsidRPr="00160350" w:rsidTr="003F1D70">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3F1D70" w:rsidRPr="00160350" w:rsidRDefault="003F1D70" w:rsidP="003F1D70">
      <w:pPr>
        <w:tabs>
          <w:tab w:val="left" w:pos="1615"/>
        </w:tabs>
        <w:spacing w:after="0" w:line="240" w:lineRule="auto"/>
        <w:rPr>
          <w:rFonts w:ascii="Arial Narrow" w:eastAsia="Times New Roman" w:hAnsi="Arial Narrow" w:cs="Times New Roman"/>
          <w:sz w:val="21"/>
          <w:szCs w:val="21"/>
          <w:lang w:eastAsia="tr-TR"/>
        </w:rPr>
      </w:pPr>
    </w:p>
    <w:p w:rsidR="003F1D70" w:rsidRPr="00160350" w:rsidRDefault="003F1D70" w:rsidP="003F1D70">
      <w:pPr>
        <w:tabs>
          <w:tab w:val="left" w:pos="1615"/>
        </w:tabs>
        <w:spacing w:after="0" w:line="240" w:lineRule="auto"/>
        <w:rPr>
          <w:rFonts w:ascii="Arial Narrow" w:eastAsia="Times New Roman" w:hAnsi="Arial Narrow" w:cs="Times New Roman"/>
          <w:sz w:val="21"/>
          <w:szCs w:val="21"/>
          <w:lang w:eastAsia="tr-TR"/>
        </w:rPr>
        <w:sectPr w:rsidR="003F1D70"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626"/>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HAFTALIK PLANI</w:t>
            </w:r>
          </w:p>
        </w:tc>
      </w:tr>
      <w:tr w:rsidR="00160350" w:rsidRPr="00160350" w:rsidTr="00160350">
        <w:trPr>
          <w:trHeight w:val="20"/>
        </w:trPr>
        <w:tc>
          <w:tcPr>
            <w:tcW w:w="511"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İŞLENEN KONULAR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Akademik yazma nedir, ne değildir?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Akademik yazma için elektronik kaynak tarama yöntemleri</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Akademik yazma için kütüphane kaynakları tarama yöntemleri</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Literatür tarama yöntemleri</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Literatür taramada dikkat edilmesi gereken unsurlar</w:t>
            </w:r>
          </w:p>
        </w:tc>
      </w:tr>
      <w:tr w:rsidR="00160350" w:rsidRPr="00160350" w:rsidTr="00160350">
        <w:trPr>
          <w:trHeight w:val="20"/>
        </w:trPr>
        <w:tc>
          <w:tcPr>
            <w:tcW w:w="511"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489"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Atıf yapma ve kaynakça oluşturma nedir?</w:t>
            </w:r>
          </w:p>
        </w:tc>
      </w:tr>
      <w:tr w:rsidR="00160350" w:rsidRPr="00160350" w:rsidTr="00160350">
        <w:trPr>
          <w:trHeight w:val="20"/>
        </w:trPr>
        <w:tc>
          <w:tcPr>
            <w:tcW w:w="511"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7-8</w:t>
            </w:r>
          </w:p>
        </w:tc>
        <w:tc>
          <w:tcPr>
            <w:tcW w:w="4489"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ARA SINAV </w:t>
            </w:r>
          </w:p>
        </w:tc>
      </w:tr>
      <w:tr w:rsidR="00160350" w:rsidRPr="00160350" w:rsidTr="00160350">
        <w:trPr>
          <w:trHeight w:val="20"/>
        </w:trPr>
        <w:tc>
          <w:tcPr>
            <w:tcW w:w="511"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489"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Uygun stilde atıf yapma ve kaynakça oluşturma</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Atıf ve kaynakçada dikkat edilmesi gereken unsurlar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Bilimsel araştırmalarda etik ilkeler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Akademik yazmalarda etik ilkeler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Bilimsel çalışmaların incelenmesi</w:t>
            </w:r>
          </w:p>
        </w:tc>
      </w:tr>
      <w:tr w:rsidR="00160350" w:rsidRPr="00160350" w:rsidTr="00160350">
        <w:trPr>
          <w:trHeight w:val="20"/>
        </w:trPr>
        <w:tc>
          <w:tcPr>
            <w:tcW w:w="511"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489"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Akademik yazıların incelenmesi</w:t>
            </w:r>
          </w:p>
        </w:tc>
      </w:tr>
      <w:tr w:rsidR="00160350" w:rsidRPr="00160350" w:rsidTr="00160350">
        <w:trPr>
          <w:trHeight w:val="20"/>
        </w:trPr>
        <w:tc>
          <w:tcPr>
            <w:tcW w:w="511"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15-16</w:t>
            </w:r>
          </w:p>
        </w:tc>
        <w:tc>
          <w:tcPr>
            <w:tcW w:w="4489"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0"/>
          <w:szCs w:val="20"/>
          <w:lang w:eastAsia="tr-TR"/>
        </w:rPr>
      </w:pPr>
    </w:p>
    <w:p w:rsidR="00160350" w:rsidRPr="00160350" w:rsidRDefault="00160350" w:rsidP="00160350">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89"/>
        <w:gridCol w:w="7737"/>
        <w:gridCol w:w="312"/>
        <w:gridCol w:w="312"/>
        <w:gridCol w:w="329"/>
        <w:gridCol w:w="329"/>
      </w:tblGrid>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Pr>
          <w:p w:rsidR="00AB2639" w:rsidRPr="00160350" w:rsidRDefault="00AB2639" w:rsidP="00160350">
            <w:pPr>
              <w:spacing w:after="0" w:line="240" w:lineRule="auto"/>
              <w:rPr>
                <w:rFonts w:ascii="Arial Narrow" w:eastAsia="Calibri"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Calibri"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tartışabilicektir.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162" w:type="pct"/>
            <w:tcBorders>
              <w:bottom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Borders>
              <w:bottom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Borders>
              <w:bottom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spacing w:after="0" w:line="240" w:lineRule="auto"/>
        <w:rPr>
          <w:rFonts w:ascii="Arial Narrow" w:eastAsia="Times New Roman" w:hAnsi="Arial Narrow" w:cs="Times New Roman"/>
          <w:b/>
          <w:sz w:val="20"/>
          <w:szCs w:val="20"/>
          <w:lang w:eastAsia="tr-TR"/>
        </w:rPr>
      </w:pPr>
    </w:p>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İmza: </w:t>
      </w:r>
      <w:r w:rsidRPr="00160350">
        <w:rPr>
          <w:rFonts w:ascii="Arial Narrow" w:eastAsia="Times New Roman" w:hAnsi="Arial Narrow" w:cs="Times New Roman"/>
          <w:sz w:val="20"/>
          <w:szCs w:val="20"/>
          <w:lang w:eastAsia="tr-TR"/>
        </w:rPr>
        <w:tab/>
        <w:t xml:space="preserve"> Tarih: </w:t>
      </w:r>
    </w:p>
    <w:p w:rsidR="00160350" w:rsidRPr="00160350" w:rsidRDefault="00160350" w:rsidP="00160350">
      <w:pPr>
        <w:tabs>
          <w:tab w:val="left" w:pos="7800"/>
        </w:tabs>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3F1D70" w:rsidRPr="00160350" w:rsidRDefault="003F1D70" w:rsidP="003F1D70">
      <w:pPr>
        <w:tabs>
          <w:tab w:val="left" w:pos="1615"/>
        </w:tabs>
        <w:spacing w:after="0" w:line="240" w:lineRule="auto"/>
        <w:rPr>
          <w:rFonts w:ascii="Arial Narrow" w:eastAsia="Times New Roman" w:hAnsi="Arial Narrow" w:cs="Times New Roman"/>
          <w:sz w:val="21"/>
          <w:szCs w:val="21"/>
          <w:lang w:eastAsia="tr-TR"/>
        </w:rPr>
      </w:pPr>
    </w:p>
    <w:p w:rsidR="003F1D70" w:rsidRPr="00160350" w:rsidRDefault="003F1D70" w:rsidP="003F1D70">
      <w:pPr>
        <w:tabs>
          <w:tab w:val="left" w:pos="1615"/>
        </w:tabs>
        <w:spacing w:after="0" w:line="240" w:lineRule="auto"/>
        <w:rPr>
          <w:rFonts w:ascii="Arial Narrow" w:eastAsia="Times New Roman" w:hAnsi="Arial Narrow" w:cs="Times New Roman"/>
          <w:sz w:val="21"/>
          <w:szCs w:val="21"/>
          <w:lang w:eastAsia="tr-TR"/>
        </w:rPr>
        <w:sectPr w:rsidR="003F1D7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1849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19" name="Resi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667175">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121" w:type="pct"/>
            <w:vAlign w:val="center"/>
          </w:tcPr>
          <w:p w:rsidR="00160350" w:rsidRPr="00160350" w:rsidRDefault="00A06D5C"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54540201</w:t>
            </w:r>
            <w:r w:rsidR="00160350" w:rsidRPr="00160350">
              <w:rPr>
                <w:rFonts w:ascii="Arial Narrow" w:eastAsia="Times New Roman" w:hAnsi="Arial Narrow" w:cs="Times New Roman"/>
                <w:sz w:val="21"/>
                <w:szCs w:val="21"/>
                <w:lang w:eastAsia="tr-TR"/>
              </w:rPr>
              <w:t>7</w:t>
            </w:r>
          </w:p>
        </w:tc>
        <w:tc>
          <w:tcPr>
            <w:tcW w:w="1003"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Dünyada ve Türkiye’de Öğretmen Yetiştirme </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39"/>
        <w:gridCol w:w="209"/>
        <w:gridCol w:w="968"/>
        <w:gridCol w:w="71"/>
        <w:gridCol w:w="775"/>
        <w:gridCol w:w="620"/>
        <w:gridCol w:w="803"/>
        <w:gridCol w:w="625"/>
        <w:gridCol w:w="95"/>
        <w:gridCol w:w="2414"/>
        <w:gridCol w:w="1781"/>
      </w:tblGrid>
      <w:tr w:rsidR="00160350" w:rsidRPr="00160350" w:rsidTr="00E34A92">
        <w:trPr>
          <w:trHeight w:val="20"/>
        </w:trPr>
        <w:tc>
          <w:tcPr>
            <w:tcW w:w="514"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0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83"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E34A92">
        <w:trPr>
          <w:trHeight w:val="20"/>
        </w:trPr>
        <w:tc>
          <w:tcPr>
            <w:tcW w:w="514"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78"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21"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04" w:type="pct"/>
            <w:gridSpan w:val="2"/>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Laboratuvar</w:t>
            </w:r>
          </w:p>
        </w:tc>
        <w:tc>
          <w:tcPr>
            <w:tcW w:w="405"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1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6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89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E34A92">
        <w:trPr>
          <w:trHeight w:val="20"/>
        </w:trPr>
        <w:tc>
          <w:tcPr>
            <w:tcW w:w="514" w:type="pct"/>
            <w:tcBorders>
              <w:top w:val="single" w:sz="4" w:space="0" w:color="auto"/>
              <w:left w:val="single" w:sz="12" w:space="0" w:color="auto"/>
              <w:bottom w:val="single" w:sz="12" w:space="0" w:color="auto"/>
              <w:right w:val="single" w:sz="12" w:space="0" w:color="auto"/>
            </w:tcBorders>
            <w:vAlign w:val="center"/>
          </w:tcPr>
          <w:p w:rsidR="00160350" w:rsidRPr="00160350" w:rsidRDefault="00E34A9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r w:rsidR="00160350" w:rsidRPr="00160350">
              <w:rPr>
                <w:rFonts w:ascii="Arial Narrow" w:eastAsia="Times New Roman" w:hAnsi="Arial Narrow" w:cs="Times New Roman"/>
                <w:sz w:val="21"/>
                <w:szCs w:val="21"/>
                <w:lang w:eastAsia="tr-TR"/>
              </w:rPr>
              <w:t xml:space="preserve">I </w:t>
            </w:r>
          </w:p>
        </w:tc>
        <w:tc>
          <w:tcPr>
            <w:tcW w:w="378"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21"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704" w:type="pct"/>
            <w:gridSpan w:val="2"/>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A06D5C"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6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898"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E34A9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E34A92">
        <w:tblPrEx>
          <w:tblBorders>
            <w:insideH w:val="single" w:sz="6" w:space="0" w:color="auto"/>
            <w:insideV w:val="single" w:sz="6" w:space="0" w:color="auto"/>
          </w:tblBorders>
        </w:tblPrEx>
        <w:trPr>
          <w:trHeight w:val="20"/>
        </w:trPr>
        <w:tc>
          <w:tcPr>
            <w:tcW w:w="786"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18"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298"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98"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E34A92">
        <w:tblPrEx>
          <w:tblBorders>
            <w:insideH w:val="single" w:sz="6" w:space="0" w:color="auto"/>
            <w:insideV w:val="single" w:sz="6" w:space="0" w:color="auto"/>
          </w:tblBorders>
        </w:tblPrEx>
        <w:trPr>
          <w:trHeight w:val="20"/>
        </w:trPr>
        <w:tc>
          <w:tcPr>
            <w:tcW w:w="786"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18"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%100</w:t>
            </w:r>
          </w:p>
        </w:tc>
        <w:tc>
          <w:tcPr>
            <w:tcW w:w="2298"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98"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E34A92">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E34A92">
        <w:trPr>
          <w:trHeight w:val="20"/>
        </w:trPr>
        <w:tc>
          <w:tcPr>
            <w:tcW w:w="1377" w:type="pct"/>
            <w:gridSpan w:val="4"/>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508" w:type="pct"/>
            <w:gridSpan w:val="6"/>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898"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E34A92">
        <w:trPr>
          <w:trHeight w:val="20"/>
        </w:trPr>
        <w:tc>
          <w:tcPr>
            <w:tcW w:w="137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08" w:type="pct"/>
            <w:gridSpan w:val="6"/>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1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98"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E34A92">
        <w:trPr>
          <w:trHeight w:val="20"/>
        </w:trPr>
        <w:tc>
          <w:tcPr>
            <w:tcW w:w="137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08" w:type="pct"/>
            <w:gridSpan w:val="6"/>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98"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E34A92">
        <w:trPr>
          <w:trHeight w:val="20"/>
        </w:trPr>
        <w:tc>
          <w:tcPr>
            <w:tcW w:w="137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08" w:type="pct"/>
            <w:gridSpan w:val="6"/>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898"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20  </w:t>
            </w:r>
          </w:p>
        </w:tc>
      </w:tr>
      <w:tr w:rsidR="00160350" w:rsidRPr="00160350" w:rsidTr="00E34A92">
        <w:trPr>
          <w:trHeight w:val="20"/>
        </w:trPr>
        <w:tc>
          <w:tcPr>
            <w:tcW w:w="137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08" w:type="pct"/>
            <w:gridSpan w:val="6"/>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1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98"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E34A92">
        <w:trPr>
          <w:trHeight w:val="20"/>
        </w:trPr>
        <w:tc>
          <w:tcPr>
            <w:tcW w:w="137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08" w:type="pct"/>
            <w:gridSpan w:val="6"/>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98"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E34A92">
        <w:trPr>
          <w:trHeight w:val="20"/>
        </w:trPr>
        <w:tc>
          <w:tcPr>
            <w:tcW w:w="137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08" w:type="pct"/>
            <w:gridSpan w:val="6"/>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98"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508" w:type="pct"/>
            <w:gridSpan w:val="6"/>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98"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623" w:type="pct"/>
            <w:gridSpan w:val="8"/>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62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 xml:space="preserve">Öğretmenlerin yetiştirilmesi sürecine ilişkin temel kavram ve ilkeler; öğretmen yetiştirmenin tarihsel gelişimi; Türkiye’de ve Dünyada öğretmen yetiştirmenin tarihsel gelişimi; eğitim fakülteleri ve öğretmen yetiştirme; öğretmen adaylarının seçilmesi ve hizmet öncesi yetiştirilmesi; öğretmen eğitim programlarındaki derslerin içerikleri; öğretmen yetiştirme modelleri ve yeni gelişmeler;  öğretmenlik mesleğinin standartları ve mesleki gelişim; ulusal ve uluslararası düzeyde uygulanan eğitim reformları ve politikalarında öğretmen yetiştirme;  öğretmenlik mesleğiyle ilişkili kurum, kuruluş ve dernekler; Türkiye’de öğretmen yetiştirmede yaşanılan sorunlar ve çözüm önerileri. </w:t>
            </w: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62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Calibri" w:hAnsi="Arial Narrow" w:cs="Times New Roman"/>
                <w:sz w:val="21"/>
                <w:szCs w:val="21"/>
              </w:rPr>
            </w:pPr>
            <w:r w:rsidRPr="00160350">
              <w:rPr>
                <w:rFonts w:ascii="Arial Narrow" w:eastAsia="Times New Roman" w:hAnsi="Arial Narrow" w:cs="Times New Roman"/>
                <w:bCs/>
                <w:sz w:val="21"/>
                <w:szCs w:val="21"/>
                <w:lang w:eastAsia="tr-TR"/>
              </w:rPr>
              <w:t xml:space="preserve"> Bu dersin amacı, </w:t>
            </w:r>
            <w:r w:rsidRPr="00160350">
              <w:rPr>
                <w:rFonts w:ascii="Arial Narrow" w:eastAsia="Calibri" w:hAnsi="Arial Narrow" w:cs="Times New Roman"/>
                <w:sz w:val="21"/>
                <w:szCs w:val="21"/>
              </w:rPr>
              <w:t xml:space="preserve">Türkiye’de ve dünyada öğretmen yetiştirmenin tarihsel süreç içerisinde gösterdiği değişimini güncel sorunlar bağlamında tartışmak ve Türkiye’de uygulanan mevcut öğretmen yetiştirme politikalarını eleştirel bir gözle çözümlemek, öğretmen yetiştirme modelleri ve yeni gelişmeler hakkında bilgi sahibi olmak ve yeni bir öğretmen yetiştirme modeli önerileri getirebilmektir. </w:t>
            </w: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623" w:type="pct"/>
            <w:gridSpan w:val="8"/>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62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E34A92">
            <w:pPr>
              <w:numPr>
                <w:ilvl w:val="0"/>
                <w:numId w:val="28"/>
              </w:numPr>
              <w:spacing w:after="0" w:line="240" w:lineRule="auto"/>
              <w:ind w:left="176" w:hanging="218"/>
              <w:contextualSpacing/>
              <w:rPr>
                <w:rFonts w:ascii="Arial Narrow" w:eastAsia="Calibri" w:hAnsi="Arial Narrow" w:cs="Times New Roman"/>
                <w:sz w:val="21"/>
                <w:szCs w:val="21"/>
              </w:rPr>
            </w:pPr>
            <w:r w:rsidRPr="00160350">
              <w:rPr>
                <w:rFonts w:ascii="Arial Narrow" w:eastAsia="Calibri" w:hAnsi="Arial Narrow" w:cs="Times New Roman"/>
                <w:sz w:val="21"/>
                <w:szCs w:val="21"/>
              </w:rPr>
              <w:t>Öğretmen yetiştirme sistemiyle ilgili temel kavram ve ilkeleri bilir.</w:t>
            </w:r>
          </w:p>
          <w:p w:rsidR="00160350" w:rsidRPr="00160350" w:rsidRDefault="00160350" w:rsidP="00E34A92">
            <w:pPr>
              <w:numPr>
                <w:ilvl w:val="0"/>
                <w:numId w:val="28"/>
              </w:numPr>
              <w:spacing w:after="0" w:line="240" w:lineRule="auto"/>
              <w:ind w:left="176" w:hanging="218"/>
              <w:contextualSpacing/>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 xml:space="preserve">Türkiye’de ve dünyada öğretmen yetiştirmenin tarihsel gelişimini bilir. </w:t>
            </w:r>
          </w:p>
          <w:p w:rsidR="00160350" w:rsidRPr="00160350" w:rsidRDefault="00160350" w:rsidP="00E34A92">
            <w:pPr>
              <w:numPr>
                <w:ilvl w:val="0"/>
                <w:numId w:val="28"/>
              </w:numPr>
              <w:spacing w:after="0" w:line="240" w:lineRule="auto"/>
              <w:ind w:left="176" w:hanging="218"/>
              <w:contextualSpacing/>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 xml:space="preserve">Türkiye’de ve dünyada var olan öğretmen yetiştirme yaklaşımlarının benzer ve farklı yönlerini kavrar. </w:t>
            </w:r>
          </w:p>
          <w:p w:rsidR="00160350" w:rsidRPr="00160350" w:rsidRDefault="00160350" w:rsidP="00E34A92">
            <w:pPr>
              <w:numPr>
                <w:ilvl w:val="0"/>
                <w:numId w:val="28"/>
              </w:numPr>
              <w:spacing w:after="0" w:line="240" w:lineRule="auto"/>
              <w:ind w:left="176" w:hanging="218"/>
              <w:contextualSpacing/>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Öğretmen yetiştirme modelleri ve yeni gelişmeler bağlamında Türkiye’de uygulanan öğretmen yetiştirme politikalarının yaşanılan sorunları eleştirel açıdan analiz eder. </w:t>
            </w:r>
          </w:p>
          <w:p w:rsidR="00160350" w:rsidRPr="00160350" w:rsidRDefault="00160350" w:rsidP="00E34A92">
            <w:pPr>
              <w:numPr>
                <w:ilvl w:val="0"/>
                <w:numId w:val="28"/>
              </w:numPr>
              <w:spacing w:after="0" w:line="240" w:lineRule="auto"/>
              <w:ind w:left="176" w:hanging="218"/>
              <w:contextualSpacing/>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Türkiye’de öğretmen yetiştirme ile ilgili yeni bir model üzerine önerilerde bulunabilir. </w:t>
            </w: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62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E34A92">
            <w:pPr>
              <w:numPr>
                <w:ilvl w:val="0"/>
                <w:numId w:val="29"/>
              </w:numPr>
              <w:spacing w:after="0" w:line="240" w:lineRule="auto"/>
              <w:ind w:left="318" w:hanging="284"/>
              <w:contextualSpacing/>
              <w:outlineLvl w:val="3"/>
              <w:rPr>
                <w:rFonts w:ascii="Arial Narrow" w:eastAsia="Calibri" w:hAnsi="Arial Narrow" w:cs="Times New Roman"/>
                <w:bCs/>
                <w:sz w:val="21"/>
                <w:szCs w:val="21"/>
              </w:rPr>
            </w:pPr>
            <w:r w:rsidRPr="00160350">
              <w:rPr>
                <w:rFonts w:ascii="Arial Narrow" w:eastAsia="Calibri" w:hAnsi="Arial Narrow" w:cs="Times New Roman"/>
                <w:bCs/>
                <w:i/>
                <w:sz w:val="21"/>
                <w:szCs w:val="21"/>
              </w:rPr>
              <w:t>Ulusal öğretmen stratejisi çalıştayı dokümanları,</w:t>
            </w:r>
            <w:r w:rsidRPr="00160350">
              <w:rPr>
                <w:rFonts w:ascii="Arial Narrow" w:eastAsia="Calibri" w:hAnsi="Arial Narrow" w:cs="Times New Roman"/>
                <w:bCs/>
                <w:sz w:val="21"/>
                <w:szCs w:val="21"/>
              </w:rPr>
              <w:t xml:space="preserve"> 18-20 Kasım 2011, Antalya.</w:t>
            </w:r>
          </w:p>
          <w:p w:rsidR="00160350" w:rsidRPr="00160350" w:rsidRDefault="00160350" w:rsidP="00E34A92">
            <w:pPr>
              <w:numPr>
                <w:ilvl w:val="0"/>
                <w:numId w:val="29"/>
              </w:numPr>
              <w:spacing w:after="0" w:line="240" w:lineRule="auto"/>
              <w:ind w:left="318" w:hanging="284"/>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 xml:space="preserve">Towsend, T. &amp; Bates, R. (Ed). (2007). </w:t>
            </w:r>
            <w:r w:rsidRPr="00160350">
              <w:rPr>
                <w:rFonts w:ascii="Arial Narrow" w:eastAsia="Calibri" w:hAnsi="Arial Narrow" w:cs="Times New Roman"/>
                <w:bCs/>
                <w:i/>
                <w:sz w:val="21"/>
                <w:szCs w:val="21"/>
              </w:rPr>
              <w:t xml:space="preserve">Handbook of teacher education: Globalization, standards and professionalism in times of change. </w:t>
            </w:r>
            <w:r w:rsidRPr="00160350">
              <w:rPr>
                <w:rFonts w:ascii="Arial Narrow" w:eastAsia="Calibri" w:hAnsi="Arial Narrow" w:cs="Times New Roman"/>
                <w:bCs/>
                <w:sz w:val="21"/>
                <w:szCs w:val="21"/>
              </w:rPr>
              <w:t>Dordrecht: Springer.</w:t>
            </w:r>
          </w:p>
          <w:p w:rsidR="00160350" w:rsidRPr="00160350" w:rsidRDefault="00160350" w:rsidP="00E34A92">
            <w:pPr>
              <w:numPr>
                <w:ilvl w:val="0"/>
                <w:numId w:val="29"/>
              </w:numPr>
              <w:spacing w:after="0" w:line="240" w:lineRule="auto"/>
              <w:ind w:left="318" w:hanging="284"/>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Yüksel, S. (2010).</w:t>
            </w:r>
            <w:r w:rsidRPr="00160350">
              <w:rPr>
                <w:rFonts w:ascii="Arial Narrow" w:eastAsia="Calibri" w:hAnsi="Arial Narrow" w:cs="Times New Roman"/>
                <w:bCs/>
                <w:i/>
                <w:sz w:val="21"/>
                <w:szCs w:val="21"/>
              </w:rPr>
              <w:t>Türk üniversitelerinde eğitim fakülteleri ve öğretmen yetiştirme</w:t>
            </w:r>
            <w:r w:rsidRPr="00160350">
              <w:rPr>
                <w:rFonts w:ascii="Arial Narrow" w:eastAsia="Calibri" w:hAnsi="Arial Narrow" w:cs="Times New Roman"/>
                <w:bCs/>
                <w:sz w:val="21"/>
                <w:szCs w:val="21"/>
              </w:rPr>
              <w:t>. Ankara: PegemA Yayıncılık.</w:t>
            </w:r>
          </w:p>
          <w:p w:rsidR="00160350" w:rsidRPr="00160350" w:rsidRDefault="00160350" w:rsidP="00E34A92">
            <w:pPr>
              <w:numPr>
                <w:ilvl w:val="0"/>
                <w:numId w:val="29"/>
              </w:numPr>
              <w:spacing w:after="0" w:line="240" w:lineRule="auto"/>
              <w:ind w:left="318" w:hanging="284"/>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TEDMEM (2016). Eğitim Değerlendirme Raporu</w:t>
            </w:r>
          </w:p>
          <w:p w:rsidR="00160350" w:rsidRPr="00160350" w:rsidRDefault="00160350" w:rsidP="00E34A92">
            <w:pPr>
              <w:numPr>
                <w:ilvl w:val="0"/>
                <w:numId w:val="29"/>
              </w:numPr>
              <w:spacing w:after="0" w:line="240" w:lineRule="auto"/>
              <w:ind w:left="318" w:hanging="284"/>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 xml:space="preserve">OECD (2013). Teachers Matter: Attracting, Developing and retaining Effective Teachers </w:t>
            </w:r>
          </w:p>
          <w:p w:rsidR="00160350" w:rsidRPr="00160350" w:rsidRDefault="00160350" w:rsidP="00E34A92">
            <w:pPr>
              <w:numPr>
                <w:ilvl w:val="0"/>
                <w:numId w:val="29"/>
              </w:numPr>
              <w:spacing w:after="0" w:line="240" w:lineRule="auto"/>
              <w:ind w:left="318" w:hanging="284"/>
              <w:contextualSpacing/>
              <w:outlineLvl w:val="3"/>
              <w:rPr>
                <w:rFonts w:ascii="Arial Narrow" w:eastAsia="Calibri" w:hAnsi="Arial Narrow" w:cs="Times New Roman"/>
                <w:bCs/>
                <w:sz w:val="21"/>
                <w:szCs w:val="21"/>
              </w:rPr>
            </w:pPr>
            <w:r w:rsidRPr="00160350">
              <w:rPr>
                <w:rFonts w:ascii="Arial Narrow" w:eastAsia="Calibri" w:hAnsi="Arial Narrow" w:cs="Times New Roman"/>
                <w:sz w:val="21"/>
                <w:szCs w:val="21"/>
              </w:rPr>
              <w:t xml:space="preserve">Aynal Kilimci, Songül.(2011). </w:t>
            </w:r>
            <w:r w:rsidRPr="00160350">
              <w:rPr>
                <w:rFonts w:ascii="Arial Narrow" w:eastAsia="Calibri" w:hAnsi="Arial Narrow" w:cs="Times New Roman"/>
                <w:b/>
                <w:sz w:val="21"/>
                <w:szCs w:val="21"/>
              </w:rPr>
              <w:t xml:space="preserve">Türkiye’de Öğretmen Yetiştirme.   </w:t>
            </w:r>
            <w:r w:rsidRPr="00160350">
              <w:rPr>
                <w:rFonts w:ascii="Arial Narrow" w:eastAsia="Calibri" w:hAnsi="Arial Narrow" w:cs="Times New Roman"/>
                <w:sz w:val="21"/>
                <w:szCs w:val="21"/>
              </w:rPr>
              <w:t>Ankara: Pegem Akademi Yayınları.</w:t>
            </w: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62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E34A92">
            <w:pPr>
              <w:numPr>
                <w:ilvl w:val="0"/>
                <w:numId w:val="30"/>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 xml:space="preserve">Okçabol, R. (2005). </w:t>
            </w:r>
            <w:r w:rsidRPr="00160350">
              <w:rPr>
                <w:rFonts w:ascii="Arial Narrow" w:eastAsia="Calibri" w:hAnsi="Arial Narrow" w:cs="Times New Roman"/>
                <w:bCs/>
                <w:i/>
                <w:sz w:val="21"/>
                <w:szCs w:val="21"/>
              </w:rPr>
              <w:t>Öğretmen yetiştirme sistemimiz</w:t>
            </w:r>
            <w:r w:rsidRPr="00160350">
              <w:rPr>
                <w:rFonts w:ascii="Arial Narrow" w:eastAsia="Calibri" w:hAnsi="Arial Narrow" w:cs="Times New Roman"/>
                <w:bCs/>
                <w:sz w:val="21"/>
                <w:szCs w:val="21"/>
              </w:rPr>
              <w:t>. Ankara: Ütopya Yayınevi.</w:t>
            </w:r>
          </w:p>
          <w:p w:rsidR="00160350" w:rsidRPr="00160350" w:rsidRDefault="00160350" w:rsidP="00E34A92">
            <w:pPr>
              <w:numPr>
                <w:ilvl w:val="0"/>
                <w:numId w:val="30"/>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Myriad Pro"/>
                <w:bCs/>
                <w:sz w:val="21"/>
                <w:szCs w:val="21"/>
              </w:rPr>
              <w:lastRenderedPageBreak/>
              <w:t xml:space="preserve"> MEB (2008). </w:t>
            </w:r>
            <w:r w:rsidRPr="00160350">
              <w:rPr>
                <w:rFonts w:ascii="Arial Narrow" w:eastAsia="Calibri" w:hAnsi="Arial Narrow" w:cs="Myriad Pro"/>
                <w:bCs/>
                <w:i/>
                <w:iCs/>
                <w:sz w:val="21"/>
                <w:szCs w:val="21"/>
              </w:rPr>
              <w:t>Öğretmen yeterlikleri: Öğretmenlik mesleği genel ve özel alan yeterlikleri</w:t>
            </w:r>
            <w:r w:rsidRPr="00160350">
              <w:rPr>
                <w:rFonts w:ascii="Arial Narrow" w:eastAsia="Calibri" w:hAnsi="Arial Narrow" w:cs="Myriad Pro"/>
                <w:bCs/>
                <w:sz w:val="21"/>
                <w:szCs w:val="21"/>
              </w:rPr>
              <w:t>. Ankara: Milli Eğitim Bakanlığı.</w:t>
            </w:r>
          </w:p>
          <w:p w:rsidR="00160350" w:rsidRPr="00160350" w:rsidRDefault="00160350" w:rsidP="00E34A92">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Kavak, Y., Aydın, A. ve Akbaba Altun, S. (2007).</w:t>
            </w:r>
            <w:r w:rsidRPr="00160350">
              <w:rPr>
                <w:rFonts w:ascii="Arial Narrow" w:eastAsia="Calibri" w:hAnsi="Arial Narrow" w:cs="Times New Roman"/>
                <w:bCs/>
                <w:i/>
                <w:sz w:val="21"/>
                <w:szCs w:val="21"/>
              </w:rPr>
              <w:t xml:space="preserve"> Öğretmen yetiştirme ve eğitim fakülteleri (1982-2007): (Öğretmenin üniversitede yetiştirilmesinin değerlendirilmesi). </w:t>
            </w:r>
            <w:r w:rsidRPr="00160350">
              <w:rPr>
                <w:rFonts w:ascii="Arial Narrow" w:eastAsia="Calibri" w:hAnsi="Arial Narrow" w:cs="Times New Roman"/>
                <w:bCs/>
                <w:sz w:val="21"/>
                <w:szCs w:val="21"/>
              </w:rPr>
              <w:t>Ankara: Yükseköğretim Kurulu Yayını.</w:t>
            </w:r>
          </w:p>
          <w:p w:rsidR="00160350" w:rsidRPr="00160350" w:rsidRDefault="00160350" w:rsidP="00E34A92">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sz w:val="21"/>
                <w:szCs w:val="21"/>
              </w:rPr>
              <w:t xml:space="preserve">Duman, Tayip. </w:t>
            </w:r>
            <w:r w:rsidRPr="00160350">
              <w:rPr>
                <w:rFonts w:ascii="Arial Narrow" w:eastAsia="Calibri" w:hAnsi="Arial Narrow" w:cs="Times New Roman"/>
                <w:b/>
                <w:sz w:val="21"/>
                <w:szCs w:val="21"/>
              </w:rPr>
              <w:t xml:space="preserve">Türkiye’de Ortaöğretime Öğretmen Yetiştirme. </w:t>
            </w:r>
            <w:r w:rsidRPr="00160350">
              <w:rPr>
                <w:rFonts w:ascii="Arial Narrow" w:eastAsia="Calibri" w:hAnsi="Arial Narrow" w:cs="Times New Roman"/>
                <w:sz w:val="21"/>
                <w:szCs w:val="21"/>
              </w:rPr>
              <w:t>İstanbul: Milli Eğitim Bakanlığı Yayınları, 1991.</w:t>
            </w:r>
          </w:p>
          <w:p w:rsidR="00160350" w:rsidRPr="00160350" w:rsidRDefault="00160350" w:rsidP="00E34A92">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sz w:val="21"/>
                <w:szCs w:val="21"/>
              </w:rPr>
              <w:t xml:space="preserve">Öztürk, Cemil. “Türkiye’de Öğretmen Yetiştirme ve Eğitimi”, </w:t>
            </w:r>
            <w:r w:rsidRPr="00160350">
              <w:rPr>
                <w:rFonts w:ascii="Arial Narrow" w:eastAsia="Calibri" w:hAnsi="Arial Narrow" w:cs="Times New Roman"/>
                <w:b/>
                <w:sz w:val="21"/>
                <w:szCs w:val="21"/>
              </w:rPr>
              <w:t>Eğitim Bilimine Giriş.</w:t>
            </w:r>
            <w:r w:rsidRPr="00160350">
              <w:rPr>
                <w:rFonts w:ascii="Arial Narrow" w:eastAsia="Calibri" w:hAnsi="Arial Narrow" w:cs="Times New Roman"/>
                <w:sz w:val="21"/>
                <w:szCs w:val="21"/>
              </w:rPr>
              <w:t xml:space="preserve"> (Editör: Ayla Oktay). Ankara: Pegem A Yayıncılık, 2007, ss. 303–332.</w:t>
            </w:r>
          </w:p>
          <w:p w:rsidR="00160350" w:rsidRPr="00160350" w:rsidRDefault="00160350" w:rsidP="00E34A92">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sz w:val="21"/>
                <w:szCs w:val="21"/>
              </w:rPr>
              <w:t xml:space="preserve">Yaşar, Şefik. “Öğretmenlik Mesleği ve Öğretmenin Nitelikleri”, </w:t>
            </w:r>
            <w:r w:rsidRPr="00160350">
              <w:rPr>
                <w:rFonts w:ascii="Arial Narrow" w:eastAsia="Calibri" w:hAnsi="Arial Narrow" w:cs="Times New Roman"/>
                <w:b/>
                <w:sz w:val="21"/>
                <w:szCs w:val="21"/>
              </w:rPr>
              <w:t>Eğitim Bilimine Giriş.</w:t>
            </w:r>
            <w:r w:rsidRPr="00160350">
              <w:rPr>
                <w:rFonts w:ascii="Arial Narrow" w:eastAsia="Calibri" w:hAnsi="Arial Narrow" w:cs="Times New Roman"/>
                <w:sz w:val="21"/>
                <w:szCs w:val="21"/>
              </w:rPr>
              <w:t xml:space="preserve"> (Editör: Mehmet Gültekin). Eskişehir: Anadolu Üniversitesi Yayınları, 2008, ss. 178–197.</w:t>
            </w:r>
          </w:p>
        </w:tc>
      </w:tr>
      <w:tr w:rsidR="00160350" w:rsidRPr="00160350" w:rsidTr="00E34A92">
        <w:trPr>
          <w:trHeight w:val="20"/>
        </w:trPr>
        <w:tc>
          <w:tcPr>
            <w:tcW w:w="137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62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939"/>
      </w:tblGrid>
      <w:tr w:rsidR="00160350" w:rsidRPr="00160350" w:rsidTr="00E34A92">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E34A92">
        <w:trPr>
          <w:trHeight w:val="20"/>
        </w:trPr>
        <w:tc>
          <w:tcPr>
            <w:tcW w:w="49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506"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Calibri" w:hAnsi="Arial Narrow" w:cs="Times New Roman"/>
                <w:sz w:val="21"/>
                <w:szCs w:val="21"/>
              </w:rPr>
              <w:t>Öğretmen eğitimiyle ilgili temel kavramlar ve ilkeler</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506"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Türkiye’de ve dünyada öğretmen yetiştirmenin tarihsel gelişimi</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Türkiye’de ve dünyada öğretmen yetiştirme yaklaşımları</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Eğitim fakülteleri ve öğretmen yetiştirme</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 adaylarının seçilmesi ve hizmet öncesi yetiştirilmesi</w:t>
            </w:r>
          </w:p>
        </w:tc>
      </w:tr>
      <w:tr w:rsidR="00160350" w:rsidRPr="00160350" w:rsidTr="00E34A92">
        <w:trPr>
          <w:trHeight w:val="20"/>
        </w:trPr>
        <w:tc>
          <w:tcPr>
            <w:tcW w:w="49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50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 eğitim programlarındaki derslerin içerikleri</w:t>
            </w:r>
          </w:p>
        </w:tc>
      </w:tr>
      <w:tr w:rsidR="00160350" w:rsidRPr="00160350" w:rsidTr="00E34A92">
        <w:trPr>
          <w:trHeight w:val="20"/>
        </w:trPr>
        <w:tc>
          <w:tcPr>
            <w:tcW w:w="49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50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ARA SINAV</w:t>
            </w:r>
          </w:p>
        </w:tc>
      </w:tr>
      <w:tr w:rsidR="00160350" w:rsidRPr="00160350" w:rsidTr="00E34A92">
        <w:trPr>
          <w:trHeight w:val="20"/>
        </w:trPr>
        <w:tc>
          <w:tcPr>
            <w:tcW w:w="49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50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 yetiştirme modelleri ve yeni gelişmeler</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Öğretmenlik mesleğinin standartları ve mesleki gelişim</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Öğretmenlik mesleğiyle ilişkili kurum, kuruluş ve dernekler,</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Ulusal düzeyde uygulanan eğitim reformları ve politikalarında öğretmen yetiştirme</w:t>
            </w:r>
          </w:p>
        </w:tc>
      </w:tr>
      <w:tr w:rsidR="00160350" w:rsidRPr="00160350" w:rsidTr="00E34A92">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Uluslararası düzeyde uygulanan eğitim reformları ve politikalarında öğretmen yetiştirme</w:t>
            </w:r>
          </w:p>
        </w:tc>
      </w:tr>
      <w:tr w:rsidR="00160350" w:rsidRPr="00160350" w:rsidTr="00E34A92">
        <w:trPr>
          <w:trHeight w:val="20"/>
        </w:trPr>
        <w:tc>
          <w:tcPr>
            <w:tcW w:w="49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50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Türkiye’de öğretmen yetiştirmede yaşanılan sorunlar ve çözüm önerileri.</w:t>
            </w:r>
          </w:p>
        </w:tc>
      </w:tr>
      <w:tr w:rsidR="00160350" w:rsidRPr="00160350" w:rsidTr="00E34A92">
        <w:trPr>
          <w:trHeight w:val="20"/>
        </w:trPr>
        <w:tc>
          <w:tcPr>
            <w:tcW w:w="49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50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3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13"/>
        <w:gridCol w:w="8338"/>
        <w:gridCol w:w="320"/>
        <w:gridCol w:w="320"/>
        <w:gridCol w:w="341"/>
        <w:gridCol w:w="339"/>
      </w:tblGrid>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tartışabilicektir.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298"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4059"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5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66"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Tarih:</w:t>
      </w:r>
    </w:p>
    <w:p w:rsidR="00E34A92" w:rsidRPr="00160350" w:rsidRDefault="00E34A92" w:rsidP="00E34A92">
      <w:pPr>
        <w:tabs>
          <w:tab w:val="left" w:pos="1615"/>
        </w:tabs>
        <w:spacing w:after="0" w:line="240" w:lineRule="auto"/>
        <w:rPr>
          <w:rFonts w:ascii="Arial Narrow" w:eastAsia="Times New Roman" w:hAnsi="Arial Narrow" w:cs="Times New Roman"/>
          <w:sz w:val="21"/>
          <w:szCs w:val="21"/>
          <w:lang w:eastAsia="tr-TR"/>
        </w:rPr>
        <w:sectPr w:rsidR="00E34A92"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2054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667175">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KODU</w:t>
            </w:r>
          </w:p>
        </w:tc>
        <w:tc>
          <w:tcPr>
            <w:tcW w:w="1121" w:type="pct"/>
            <w:vAlign w:val="center"/>
          </w:tcPr>
          <w:p w:rsidR="00160350" w:rsidRPr="00160350" w:rsidRDefault="00A06D5C" w:rsidP="00160350">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54540201</w:t>
            </w:r>
            <w:r w:rsidR="00160350" w:rsidRPr="00160350">
              <w:rPr>
                <w:rFonts w:ascii="Arial Narrow" w:eastAsia="Times New Roman" w:hAnsi="Arial Narrow" w:cs="Times New Roman"/>
                <w:sz w:val="20"/>
                <w:szCs w:val="20"/>
                <w:lang w:eastAsia="tr-TR"/>
              </w:rPr>
              <w:t>8</w:t>
            </w:r>
          </w:p>
        </w:tc>
        <w:tc>
          <w:tcPr>
            <w:tcW w:w="1003"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Okul Güvenliği ve Kriz Yönetimi </w:t>
            </w:r>
          </w:p>
        </w:tc>
      </w:tr>
    </w:tbl>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b/>
          <w:sz w:val="20"/>
          <w:szCs w:val="20"/>
          <w:lang w:eastAsia="tr-TR"/>
        </w:rPr>
        <w:t xml:space="preserve">                                                   </w:t>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
        <w:gridCol w:w="542"/>
        <w:gridCol w:w="207"/>
        <w:gridCol w:w="1033"/>
        <w:gridCol w:w="730"/>
        <w:gridCol w:w="49"/>
        <w:gridCol w:w="618"/>
        <w:gridCol w:w="804"/>
        <w:gridCol w:w="626"/>
        <w:gridCol w:w="98"/>
        <w:gridCol w:w="2416"/>
        <w:gridCol w:w="1641"/>
      </w:tblGrid>
      <w:tr w:rsidR="00160350" w:rsidRPr="00160350" w:rsidTr="00667175">
        <w:trPr>
          <w:trHeight w:val="20"/>
        </w:trPr>
        <w:tc>
          <w:tcPr>
            <w:tcW w:w="520"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25"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54"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667175">
        <w:trPr>
          <w:trHeight w:val="20"/>
        </w:trPr>
        <w:tc>
          <w:tcPr>
            <w:tcW w:w="520"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83"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2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14"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Laboratuvar</w:t>
            </w:r>
          </w:p>
        </w:tc>
        <w:tc>
          <w:tcPr>
            <w:tcW w:w="411"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20"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284"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840"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667175">
        <w:trPr>
          <w:trHeight w:val="20"/>
        </w:trPr>
        <w:tc>
          <w:tcPr>
            <w:tcW w:w="520" w:type="pct"/>
            <w:tcBorders>
              <w:top w:val="single" w:sz="4" w:space="0" w:color="auto"/>
              <w:left w:val="single" w:sz="12" w:space="0" w:color="auto"/>
              <w:bottom w:val="single" w:sz="12" w:space="0" w:color="auto"/>
              <w:right w:val="single" w:sz="12" w:space="0" w:color="auto"/>
            </w:tcBorders>
            <w:vAlign w:val="center"/>
          </w:tcPr>
          <w:p w:rsidR="00160350" w:rsidRPr="00160350" w:rsidRDefault="00E34A92"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r w:rsidR="00160350" w:rsidRPr="00160350">
              <w:rPr>
                <w:rFonts w:ascii="Arial Narrow" w:eastAsia="Times New Roman" w:hAnsi="Arial Narrow" w:cs="Times New Roman"/>
                <w:sz w:val="20"/>
                <w:szCs w:val="20"/>
                <w:lang w:eastAsia="tr-TR"/>
              </w:rPr>
              <w:t xml:space="preserve">I </w:t>
            </w:r>
          </w:p>
        </w:tc>
        <w:tc>
          <w:tcPr>
            <w:tcW w:w="383"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2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714"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411"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A06D5C"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1"/>
                <w:szCs w:val="21"/>
                <w:lang w:eastAsia="tr-TR"/>
              </w:rPr>
              <w:t>7,5</w:t>
            </w:r>
          </w:p>
        </w:tc>
        <w:tc>
          <w:tcPr>
            <w:tcW w:w="1284"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ZORUNLU ( )  SEÇMELİ ( X )</w:t>
            </w:r>
          </w:p>
        </w:tc>
        <w:tc>
          <w:tcPr>
            <w:tcW w:w="840"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Türkçe</w:t>
            </w:r>
          </w:p>
        </w:tc>
      </w:tr>
      <w:tr w:rsidR="00160350" w:rsidRPr="00160350" w:rsidTr="00667175">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667175">
        <w:tblPrEx>
          <w:tblBorders>
            <w:insideH w:val="single" w:sz="6" w:space="0" w:color="auto"/>
            <w:insideV w:val="single" w:sz="6" w:space="0" w:color="auto"/>
          </w:tblBorders>
        </w:tblPrEx>
        <w:trPr>
          <w:trHeight w:val="20"/>
        </w:trPr>
        <w:tc>
          <w:tcPr>
            <w:tcW w:w="797"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32"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33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840"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667175">
        <w:tblPrEx>
          <w:tblBorders>
            <w:insideH w:val="single" w:sz="6" w:space="0" w:color="auto"/>
            <w:insideV w:val="single" w:sz="6" w:space="0" w:color="auto"/>
          </w:tblBorders>
        </w:tblPrEx>
        <w:trPr>
          <w:trHeight w:val="20"/>
        </w:trPr>
        <w:tc>
          <w:tcPr>
            <w:tcW w:w="797"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1032"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%100</w:t>
            </w:r>
          </w:p>
        </w:tc>
        <w:tc>
          <w:tcPr>
            <w:tcW w:w="233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840"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667175">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667175">
        <w:trPr>
          <w:trHeight w:val="20"/>
        </w:trPr>
        <w:tc>
          <w:tcPr>
            <w:tcW w:w="1804"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122"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35"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840"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667175">
        <w:trPr>
          <w:trHeight w:val="20"/>
        </w:trPr>
        <w:tc>
          <w:tcPr>
            <w:tcW w:w="18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22"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35"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840"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160350">
              <w:rPr>
                <w:rFonts w:ascii="Arial Narrow" w:eastAsia="Times New Roman" w:hAnsi="Arial Narrow" w:cs="Times New Roman"/>
                <w:sz w:val="20"/>
                <w:szCs w:val="20"/>
                <w:lang w:eastAsia="tr-TR"/>
              </w:rPr>
              <w:t xml:space="preserve"> 30</w:t>
            </w:r>
          </w:p>
        </w:tc>
      </w:tr>
      <w:tr w:rsidR="00160350" w:rsidRPr="00160350" w:rsidTr="00667175">
        <w:trPr>
          <w:trHeight w:val="20"/>
        </w:trPr>
        <w:tc>
          <w:tcPr>
            <w:tcW w:w="18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35"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840"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667175">
        <w:trPr>
          <w:trHeight w:val="20"/>
        </w:trPr>
        <w:tc>
          <w:tcPr>
            <w:tcW w:w="18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35"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840"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667175">
        <w:trPr>
          <w:trHeight w:val="20"/>
        </w:trPr>
        <w:tc>
          <w:tcPr>
            <w:tcW w:w="18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22"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35"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840"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667175">
        <w:trPr>
          <w:trHeight w:val="20"/>
        </w:trPr>
        <w:tc>
          <w:tcPr>
            <w:tcW w:w="18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22"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35"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840"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20</w:t>
            </w:r>
          </w:p>
        </w:tc>
      </w:tr>
      <w:tr w:rsidR="00160350" w:rsidRPr="00160350" w:rsidTr="00667175">
        <w:trPr>
          <w:trHeight w:val="20"/>
        </w:trPr>
        <w:tc>
          <w:tcPr>
            <w:tcW w:w="18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22"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35"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840"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122"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35"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840"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50</w:t>
            </w: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196"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1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Sosyal ve fiziksel açıdan okul güvenliğine yönelik temel kavramlar; güvenli bir okulun temel nitelikleri; okul güvenliğinin sorun alanları ve etkileri; okul güvenliği teorileri; önleyici bir eylem olarak okul güvenliği analiz yöntemleri; karşılaştırmalı olarak yurtiçinde ve yurtdışında okula yönelik emniyet ve güvenlik tedbirleri; Kriz yönetimine yönelik temel kavramlar; kriz bağlamında kaos ve karmaşıklık teorileri; kriz yönetiminin temel özellikleri; kriz yönetiminin süreçleri;  kriz yönetiminde liderlik ve kriz liderliği; kriz nedenleri, türleri ve oluşum süreçleri; kriz yönetimi değişkenleri ve yönetim planları </w:t>
            </w: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1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0"/>
                <w:szCs w:val="20"/>
                <w:lang w:eastAsia="tr-TR"/>
              </w:rPr>
            </w:pPr>
            <w:r w:rsidRPr="00160350">
              <w:rPr>
                <w:rFonts w:ascii="Arial Narrow" w:eastAsia="Times New Roman" w:hAnsi="Arial Narrow" w:cs="Times New Roman"/>
                <w:sz w:val="20"/>
                <w:szCs w:val="20"/>
                <w:lang w:eastAsia="tr-TR"/>
              </w:rPr>
              <w:t xml:space="preserve">Bu dersin amacı; okulların güvenliği ve kriz yönetimine ilişkin temel tanımları yapma; okul güvenliğine ilişkin teoriler kapsamında okulda yaşanacak sosyal ve fiziksel güvenlik tehditlerini algılama ve fenomenin doğasını kaos ve karmaşıklık teorisi ışığında kavramlaştırma; sosyal ve fiziksel tehditleri kriz yönetimine göre değişkenlerine göre irdeleyerek yönetim planları doğrultusunda okulun hazırlık düzeyini yükseltmektir. </w:t>
            </w: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196"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1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5"/>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 ve kriz yönetimi temel kavramlarını öğrenir.</w:t>
            </w:r>
          </w:p>
          <w:p w:rsidR="00160350" w:rsidRPr="00160350" w:rsidRDefault="00160350" w:rsidP="00160350">
            <w:pPr>
              <w:numPr>
                <w:ilvl w:val="0"/>
                <w:numId w:val="25"/>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 ve kriz yönetimi konusunda akademik düzeyde bir bakış açısı edinir.</w:t>
            </w:r>
          </w:p>
          <w:p w:rsidR="00160350" w:rsidRPr="00160350" w:rsidRDefault="00160350" w:rsidP="00160350">
            <w:pPr>
              <w:numPr>
                <w:ilvl w:val="0"/>
                <w:numId w:val="25"/>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 ve kriz yönetimi kuramlarını analitik bir şekilde irdeler ve bu bilgileri fiziksel ve sosyal tehditler bağlamında tartışır, çözümler üretir.</w:t>
            </w:r>
          </w:p>
          <w:p w:rsidR="00160350" w:rsidRPr="00160350" w:rsidRDefault="00160350" w:rsidP="00160350">
            <w:pPr>
              <w:numPr>
                <w:ilvl w:val="0"/>
                <w:numId w:val="25"/>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Okulda karşılaşılan sosyal ve fiziksel tehditlere yönelik olarak kriz yönetimi bağlamında tehdit değerlemesi yaparak olasılık-etki analizi yapar. </w:t>
            </w: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1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6"/>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Dönmez, B. ve Özer, N. (2009). Okul güvenliği ve güvenli okul. Ankara: Nobel Yayıncılık. </w:t>
            </w:r>
          </w:p>
          <w:p w:rsidR="00160350" w:rsidRPr="00160350" w:rsidRDefault="00160350" w:rsidP="00160350">
            <w:pPr>
              <w:numPr>
                <w:ilvl w:val="0"/>
                <w:numId w:val="26"/>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Otrar, M. (2003). Sorunsuz okula doğru: Okulda kriz yönetimi. Ankara: EDAM. </w:t>
            </w:r>
          </w:p>
          <w:p w:rsidR="00160350" w:rsidRPr="00160350" w:rsidRDefault="00160350" w:rsidP="00160350">
            <w:pPr>
              <w:spacing w:after="0" w:line="240" w:lineRule="auto"/>
              <w:ind w:left="720"/>
              <w:contextualSpacing/>
              <w:rPr>
                <w:rFonts w:ascii="Arial Narrow" w:eastAsia="Times New Roman" w:hAnsi="Arial Narrow" w:cs="Times New Roman"/>
                <w:sz w:val="20"/>
                <w:szCs w:val="20"/>
                <w:lang w:eastAsia="tr-TR"/>
              </w:rPr>
            </w:pP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1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6"/>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Turhan, M. ve Turan, M. (2012). Ortaöğretim kurumlarında güvenlik. Kuram ve Uygulamada Eğitim Yönetimi, 18 (1), 121-142.</w:t>
            </w:r>
          </w:p>
          <w:p w:rsidR="00160350" w:rsidRPr="00160350" w:rsidRDefault="00160350" w:rsidP="00160350">
            <w:pPr>
              <w:numPr>
                <w:ilvl w:val="0"/>
                <w:numId w:val="26"/>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Karal, D. (2011). Korkmadan öğrenmek, okul ve okul çevresi güvenliği. Uluslararası Stratejik Araştırmalar Kurumu, Sosyal Araştırmalar Merkezi. Rapor No:11-06. Ankara: USAK Yayınları.</w:t>
            </w:r>
          </w:p>
          <w:p w:rsidR="00160350" w:rsidRPr="00160350" w:rsidRDefault="00160350" w:rsidP="00160350">
            <w:pPr>
              <w:numPr>
                <w:ilvl w:val="0"/>
                <w:numId w:val="26"/>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Işık, H. (2004). Okul güvenliği: Kavramsal bir çözümleme. Milli Eğitim Dergisi, 164. </w:t>
            </w:r>
          </w:p>
          <w:p w:rsidR="00160350" w:rsidRPr="00160350" w:rsidRDefault="00160350" w:rsidP="00160350">
            <w:pPr>
              <w:numPr>
                <w:ilvl w:val="0"/>
                <w:numId w:val="26"/>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Sadegul Akbaba-Altun, (2005),Turkish school principals’ earthquake experiences and reactions, International Journal of Educational Management, 19(4), 307 – 317.</w:t>
            </w:r>
          </w:p>
          <w:p w:rsidR="00160350" w:rsidRPr="00160350" w:rsidRDefault="00160350" w:rsidP="00160350">
            <w:pPr>
              <w:numPr>
                <w:ilvl w:val="0"/>
                <w:numId w:val="26"/>
              </w:numPr>
              <w:spacing w:after="0" w:line="240" w:lineRule="auto"/>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lastRenderedPageBreak/>
              <w:t>Ozen, H. &amp; Karatas, S. (2013). An aplication of chaos theory to educational</w:t>
            </w:r>
          </w:p>
          <w:p w:rsidR="00160350" w:rsidRPr="00160350" w:rsidRDefault="00160350" w:rsidP="00160350">
            <w:pPr>
              <w:spacing w:after="0" w:line="240" w:lineRule="auto"/>
              <w:ind w:left="7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administrator’s behavior: Overwhelming the cheating crisis on an exam, International</w:t>
            </w:r>
          </w:p>
          <w:p w:rsidR="00160350" w:rsidRPr="00160350" w:rsidRDefault="00160350" w:rsidP="00160350">
            <w:pPr>
              <w:spacing w:after="0" w:line="240" w:lineRule="auto"/>
              <w:ind w:left="7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Journal of Academic Research Part B, 5(3), 128-133.</w:t>
            </w:r>
          </w:p>
        </w:tc>
      </w:tr>
      <w:tr w:rsidR="00160350" w:rsidRPr="00160350" w:rsidTr="00667175">
        <w:trPr>
          <w:trHeight w:val="20"/>
        </w:trPr>
        <w:tc>
          <w:tcPr>
            <w:tcW w:w="18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lastRenderedPageBreak/>
              <w:t>DERSTE GEREKLİ ARAÇ VE GEREÇLER</w:t>
            </w:r>
          </w:p>
        </w:tc>
        <w:tc>
          <w:tcPr>
            <w:tcW w:w="31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HAFTALIK PLANI</w:t>
            </w:r>
          </w:p>
        </w:tc>
      </w:tr>
      <w:tr w:rsidR="00160350" w:rsidRPr="00160350" w:rsidTr="00160350">
        <w:trPr>
          <w:trHeight w:val="20"/>
        </w:trPr>
        <w:tc>
          <w:tcPr>
            <w:tcW w:w="510"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İŞLENEN KONULAR</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sz w:val="20"/>
                <w:szCs w:val="20"/>
                <w:lang w:eastAsia="tr-TR"/>
              </w:rPr>
              <w:t>Okul güvenliği ve kriz yönetimine yönelik temel kavramlar</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 kuramları</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Güvenli bir okulun temel nitelikleri </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güvenliğinin sorun alanları ve etkileri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bağlamında kaos ve karmaşıklık teorisi</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Önleyici bir eylem olarak okul güvenliği analiz yöntemleri</w:t>
            </w:r>
          </w:p>
        </w:tc>
      </w:tr>
      <w:tr w:rsidR="00160350" w:rsidRPr="00160350" w:rsidTr="00160350">
        <w:trPr>
          <w:trHeight w:val="20"/>
        </w:trPr>
        <w:tc>
          <w:tcPr>
            <w:tcW w:w="510"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7-8</w:t>
            </w:r>
          </w:p>
        </w:tc>
        <w:tc>
          <w:tcPr>
            <w:tcW w:w="4490"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SINAV</w:t>
            </w:r>
          </w:p>
        </w:tc>
      </w:tr>
      <w:tr w:rsidR="00160350" w:rsidRPr="00160350" w:rsidTr="00160350">
        <w:trPr>
          <w:trHeight w:val="20"/>
        </w:trPr>
        <w:tc>
          <w:tcPr>
            <w:tcW w:w="510"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490"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Karşılaştırmalı olarak yurtiçinde ve yurtdışında okula yönelik emniyet ve güvenlik tedbirleri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yönetiminin temel özellikleri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yönetiminin süreçleri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yönetiminde liderlik ve kriz liderliği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nedenleri, türleri ve oluşum süreçleri</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yönetimi değişkenleri ve yönetim planları</w:t>
            </w:r>
          </w:p>
        </w:tc>
      </w:tr>
      <w:tr w:rsidR="00160350" w:rsidRPr="00160350" w:rsidTr="00160350">
        <w:trPr>
          <w:trHeight w:val="20"/>
        </w:trPr>
        <w:tc>
          <w:tcPr>
            <w:tcW w:w="51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15-16</w:t>
            </w:r>
          </w:p>
        </w:tc>
        <w:tc>
          <w:tcPr>
            <w:tcW w:w="449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89"/>
        <w:gridCol w:w="7737"/>
        <w:gridCol w:w="312"/>
        <w:gridCol w:w="312"/>
        <w:gridCol w:w="329"/>
        <w:gridCol w:w="329"/>
      </w:tblGrid>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Tezsiz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No</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right" w:pos="6984"/>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 xml:space="preserve">Program Çıktıları </w:t>
            </w:r>
            <w:r w:rsidRPr="00160350">
              <w:rPr>
                <w:rFonts w:ascii="Arial Narrow" w:eastAsia="Times New Roman" w:hAnsi="Arial Narrow" w:cs="Times New Roman"/>
                <w:sz w:val="21"/>
                <w:szCs w:val="21"/>
              </w:rPr>
              <w:tab/>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tabs>
                <w:tab w:val="left" w:pos="570"/>
              </w:tabs>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2</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Bilimsel araştırma sürecinin temel özelliklerini kavrayabilecektir.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3</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4</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tartışabilicektir.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5</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6</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yönetimi alanına uygulamada yaşanan sorunların farkına varabilecektir.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7</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8</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9</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10</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11</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12</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13</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14</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rPr>
            </w:pPr>
            <w:r w:rsidRPr="00160350">
              <w:rPr>
                <w:rFonts w:ascii="Arial Narrow" w:eastAsia="Times New Roman" w:hAnsi="Arial Narrow" w:cs="Times New Roman"/>
                <w:sz w:val="21"/>
                <w:szCs w:val="21"/>
              </w:rPr>
              <w:t>15</w:t>
            </w: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160350">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jc w:val="both"/>
              <w:rPr>
                <w:rFonts w:ascii="Arial Narrow" w:eastAsia="Times New Roman" w:hAnsi="Arial Narrow" w:cs="Times New Roman"/>
                <w:sz w:val="21"/>
                <w:szCs w:val="21"/>
                <w:lang w:eastAsia="tr-TR"/>
              </w:rPr>
            </w:pPr>
          </w:p>
        </w:tc>
      </w:tr>
      <w:tr w:rsidR="00AB2639" w:rsidRPr="00160350" w:rsidTr="00AB2639">
        <w:tc>
          <w:tcPr>
            <w:tcW w:w="30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4027"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62"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c>
          <w:tcPr>
            <w:tcW w:w="171" w:type="pct"/>
            <w:tcBorders>
              <w:top w:val="single" w:sz="12" w:space="0" w:color="auto"/>
              <w:left w:val="single" w:sz="12" w:space="0" w:color="auto"/>
              <w:bottom w:val="single" w:sz="12" w:space="0" w:color="auto"/>
              <w:right w:val="single" w:sz="12" w:space="0" w:color="auto"/>
            </w:tcBorders>
          </w:tcPr>
          <w:p w:rsidR="00AB2639" w:rsidRPr="00160350" w:rsidRDefault="00AB2639" w:rsidP="00160350">
            <w:pPr>
              <w:spacing w:after="0" w:line="240" w:lineRule="auto"/>
              <w:rPr>
                <w:rFonts w:ascii="Arial Narrow" w:eastAsia="Times New Roman" w:hAnsi="Arial Narrow" w:cs="Times New Roman"/>
                <w:sz w:val="21"/>
                <w:szCs w:val="21"/>
              </w:rPr>
            </w:pPr>
          </w:p>
        </w:tc>
      </w:tr>
    </w:tbl>
    <w:p w:rsidR="00160350" w:rsidRPr="00160350" w:rsidRDefault="00160350" w:rsidP="00160350">
      <w:pPr>
        <w:spacing w:after="0" w:line="240" w:lineRule="auto"/>
        <w:rPr>
          <w:rFonts w:ascii="Arial Narrow" w:eastAsia="Times New Roman" w:hAnsi="Arial Narrow" w:cs="Times New Roman"/>
          <w:b/>
          <w:sz w:val="20"/>
          <w:szCs w:val="20"/>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0"/>
          <w:szCs w:val="20"/>
          <w:lang w:eastAsia="tr-TR"/>
        </w:rPr>
        <w:t>İmza:</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b/>
        <w:t>Tarih:</w:t>
      </w: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E34A92" w:rsidRPr="00160350" w:rsidRDefault="00E34A92" w:rsidP="00E34A92">
      <w:pPr>
        <w:tabs>
          <w:tab w:val="left" w:pos="1615"/>
        </w:tabs>
        <w:spacing w:after="0" w:line="240" w:lineRule="auto"/>
        <w:rPr>
          <w:rFonts w:ascii="Arial Narrow" w:eastAsia="Times New Roman" w:hAnsi="Arial Narrow" w:cs="Times New Roman"/>
          <w:sz w:val="21"/>
          <w:szCs w:val="21"/>
          <w:lang w:eastAsia="tr-TR"/>
        </w:rPr>
      </w:pPr>
    </w:p>
    <w:p w:rsidR="00E34A92" w:rsidRPr="00160350" w:rsidRDefault="00E34A92" w:rsidP="00E34A92">
      <w:pPr>
        <w:tabs>
          <w:tab w:val="left" w:pos="1615"/>
        </w:tabs>
        <w:spacing w:after="0" w:line="240" w:lineRule="auto"/>
        <w:rPr>
          <w:rFonts w:ascii="Arial Narrow" w:eastAsia="Times New Roman" w:hAnsi="Arial Narrow" w:cs="Times New Roman"/>
          <w:sz w:val="21"/>
          <w:szCs w:val="21"/>
          <w:lang w:eastAsia="tr-TR"/>
        </w:rPr>
        <w:sectPr w:rsidR="00E34A92"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2259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585"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18"/>
      </w:tblGrid>
      <w:tr w:rsidR="00160350" w:rsidRPr="00160350" w:rsidTr="00566D76">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418"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7"/>
        <w:gridCol w:w="2644"/>
        <w:gridCol w:w="1495"/>
        <w:gridCol w:w="3872"/>
      </w:tblGrid>
      <w:tr w:rsidR="00160350" w:rsidRPr="00160350" w:rsidTr="008E6B0C">
        <w:tc>
          <w:tcPr>
            <w:tcW w:w="831"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376" w:type="pct"/>
            <w:vAlign w:val="center"/>
          </w:tcPr>
          <w:p w:rsidR="00160350" w:rsidRPr="00160350" w:rsidRDefault="00A06D5C"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54540202</w:t>
            </w:r>
            <w:r w:rsidR="00131AEA">
              <w:rPr>
                <w:rFonts w:ascii="Arial Narrow" w:eastAsia="Times New Roman" w:hAnsi="Arial Narrow" w:cs="Times New Roman"/>
                <w:sz w:val="21"/>
                <w:szCs w:val="21"/>
                <w:lang w:eastAsia="tr-TR"/>
              </w:rPr>
              <w:t>0</w:t>
            </w:r>
          </w:p>
        </w:tc>
        <w:tc>
          <w:tcPr>
            <w:tcW w:w="778"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015"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Yönetiminde Etik</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2"/>
        <w:gridCol w:w="548"/>
        <w:gridCol w:w="215"/>
        <w:gridCol w:w="1047"/>
        <w:gridCol w:w="738"/>
        <w:gridCol w:w="46"/>
        <w:gridCol w:w="634"/>
        <w:gridCol w:w="817"/>
        <w:gridCol w:w="634"/>
        <w:gridCol w:w="90"/>
        <w:gridCol w:w="2452"/>
        <w:gridCol w:w="1355"/>
      </w:tblGrid>
      <w:tr w:rsidR="00160350" w:rsidRPr="00160350" w:rsidTr="008E6B0C">
        <w:trPr>
          <w:trHeight w:val="20"/>
        </w:trPr>
        <w:tc>
          <w:tcPr>
            <w:tcW w:w="537"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80"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783"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8E6B0C">
        <w:trPr>
          <w:trHeight w:val="20"/>
        </w:trPr>
        <w:tc>
          <w:tcPr>
            <w:tcW w:w="537"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7"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4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38"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25"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30"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23"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0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8E6B0C">
        <w:trPr>
          <w:trHeight w:val="20"/>
        </w:trPr>
        <w:tc>
          <w:tcPr>
            <w:tcW w:w="537"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II</w:t>
            </w:r>
          </w:p>
        </w:tc>
        <w:tc>
          <w:tcPr>
            <w:tcW w:w="397"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45"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38"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25"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30"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A06D5C"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23"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ZORUNLU (   )  SEÇMELİ ( X )</w:t>
            </w:r>
          </w:p>
        </w:tc>
        <w:tc>
          <w:tcPr>
            <w:tcW w:w="705"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Türkçe</w:t>
            </w:r>
          </w:p>
        </w:tc>
      </w:tr>
      <w:tr w:rsidR="00160350" w:rsidRPr="00160350"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8E6B0C">
        <w:tblPrEx>
          <w:tblBorders>
            <w:insideH w:val="single" w:sz="6" w:space="0" w:color="auto"/>
            <w:insideV w:val="single" w:sz="6" w:space="0" w:color="auto"/>
          </w:tblBorders>
        </w:tblPrEx>
        <w:trPr>
          <w:trHeight w:val="20"/>
        </w:trPr>
        <w:tc>
          <w:tcPr>
            <w:tcW w:w="82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65"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408"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05"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8E6B0C">
        <w:tblPrEx>
          <w:tblBorders>
            <w:insideH w:val="single" w:sz="6" w:space="0" w:color="auto"/>
            <w:insideV w:val="single" w:sz="6" w:space="0" w:color="auto"/>
          </w:tblBorders>
        </w:tblPrEx>
        <w:trPr>
          <w:trHeight w:val="20"/>
        </w:trPr>
        <w:tc>
          <w:tcPr>
            <w:tcW w:w="82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65"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70</w:t>
            </w:r>
          </w:p>
        </w:tc>
        <w:tc>
          <w:tcPr>
            <w:tcW w:w="2408"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05"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30</w:t>
            </w:r>
          </w:p>
        </w:tc>
      </w:tr>
      <w:tr w:rsidR="00160350" w:rsidRPr="00160350"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8E6B0C">
        <w:trPr>
          <w:trHeight w:val="20"/>
        </w:trPr>
        <w:tc>
          <w:tcPr>
            <w:tcW w:w="1863"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56"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7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0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8E6B0C">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7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05"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30</w:t>
            </w:r>
          </w:p>
        </w:tc>
      </w:tr>
      <w:tr w:rsidR="00160350" w:rsidRPr="00160350" w:rsidTr="008E6B0C">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7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0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8E6B0C">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7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0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8E6B0C">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7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05"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8E6B0C">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7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05"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8E6B0C">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w:t>
            </w:r>
          </w:p>
        </w:tc>
        <w:tc>
          <w:tcPr>
            <w:tcW w:w="127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05"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56"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Final</w:t>
            </w:r>
          </w:p>
        </w:tc>
        <w:tc>
          <w:tcPr>
            <w:tcW w:w="127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0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37"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Yok</w:t>
            </w: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derste öğrenciler, sorumlu öğretim elemanıyla birlikte belirledikleri etik problemleri içeren örnek olayları tartışır, etik ilkeler ve çözümleme yöntemleri doğrultusunda analiz ederler.</w:t>
            </w: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Bu dersin amacı öğrencilere etik kavramını, etik ahlak ilişkisini, etik teorilerini, eğitimde etik yaklaşımları kavratmaktır. Ayrıca öğrencilerin etik karar verme sürecini ve eğitimde etik ilkeleri kullanarak etik dışı davranışların tespitini ve çözümünü sunacakları örnek olay tartışmaları yapmalarını sağlamaktır. </w:t>
            </w: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37"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 Etik kavramını, etik-ahlak ilişkisini öğrenir.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 Etik teorileri ve felsefelerini tanır.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 Eğitime ilişkin etik yaklaşımları değerlendirir.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 Türkiye’de kamudaki yasal etik düzenlemeleri öğrenerek yaşanan etik sorunlara çözümler üretir.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 İş, çalışma ve meslek ahlakı-İş etiği kavramlarının farkını bilir.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 Okul liderlerinin etik lider olarak sorumluluklarını ve etik yönetim ilkelerini bilir.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 Okul yöneticilerinin karşılaştıkları etik ikilemlerin sebeplerini belirler ve çözüm yolları üretir.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 Yönetimde etik sorgulama yöntemleri geliştirir.</w:t>
            </w: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Kuçuradi, I. (1999); Etik, 1. Baskı, Ankara: Türkiye Felsefe Kurumu. </w:t>
            </w:r>
          </w:p>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Haynes, F (2002),</w:t>
            </w:r>
            <w:r w:rsidRPr="00160350">
              <w:rPr>
                <w:rFonts w:ascii="Arial Narrow" w:eastAsia="Times New Roman" w:hAnsi="Arial Narrow" w:cs="Times New Roman"/>
                <w:sz w:val="21"/>
                <w:szCs w:val="21"/>
                <w:lang w:eastAsia="tr-TR"/>
              </w:rPr>
              <w:tab/>
              <w:t>Eğitimde Etik (Çev. S. K. Akbaş) İstanbul : Ayrıntı Yayınları (Orijinal Eserin Yayım Tarihi 1998).</w:t>
            </w:r>
          </w:p>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Pieper, A. (1999); Etiğe Giriş, (Çev. ATAYMAN, Veysel; SEZER, Gönül), İstanbul : Ayrıntı Yayınları. </w:t>
            </w: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Shapiro, J., P.; Stefkovich, J. A. (2001); Ethical Leadership and Decision Making In Education; First Edition, Lawrence Erlbaun Associates Publishers, Manlwah, New Jersey, London. </w:t>
            </w:r>
          </w:p>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Sergiovanni, T. J. (1992); Moral Leadership: Getting to the Hearth of  School Leadership, San Francisco, Jossey – Bass.</w:t>
            </w:r>
          </w:p>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Strike, K; . Haller, E.  and Soltis, J. (1988). The Ethics of School Administration, New York and London : Teachers College Press.</w:t>
            </w:r>
          </w:p>
        </w:tc>
      </w:tr>
      <w:tr w:rsidR="00160350" w:rsidRPr="00160350" w:rsidTr="008E6B0C">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Bilgisayar, Projeksiyon</w:t>
            </w:r>
          </w:p>
        </w:tc>
      </w:tr>
    </w:tbl>
    <w:p w:rsidR="00E34A92" w:rsidRPr="00160350" w:rsidRDefault="00E34A92" w:rsidP="00E34A92">
      <w:pPr>
        <w:tabs>
          <w:tab w:val="left" w:pos="1615"/>
        </w:tabs>
        <w:spacing w:after="0" w:line="240" w:lineRule="auto"/>
        <w:rPr>
          <w:rFonts w:ascii="Arial Narrow" w:eastAsia="Times New Roman" w:hAnsi="Arial Narrow" w:cs="Times New Roman"/>
          <w:sz w:val="21"/>
          <w:szCs w:val="21"/>
          <w:lang w:eastAsia="tr-TR"/>
        </w:rPr>
      </w:pPr>
    </w:p>
    <w:p w:rsidR="00E34A92" w:rsidRPr="00160350" w:rsidRDefault="00E34A92" w:rsidP="00E34A92">
      <w:pPr>
        <w:tabs>
          <w:tab w:val="left" w:pos="1615"/>
        </w:tabs>
        <w:spacing w:after="0" w:line="240" w:lineRule="auto"/>
        <w:rPr>
          <w:rFonts w:ascii="Arial Narrow" w:eastAsia="Times New Roman" w:hAnsi="Arial Narrow" w:cs="Times New Roman"/>
          <w:sz w:val="21"/>
          <w:szCs w:val="21"/>
          <w:lang w:eastAsia="tr-TR"/>
        </w:rPr>
        <w:sectPr w:rsidR="00E34A92"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2"/>
        <w:gridCol w:w="8486"/>
      </w:tblGrid>
      <w:tr w:rsidR="00160350" w:rsidRPr="00160350" w:rsidTr="008E6B0C">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8E6B0C">
        <w:trPr>
          <w:trHeight w:val="20"/>
        </w:trPr>
        <w:tc>
          <w:tcPr>
            <w:tcW w:w="58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Teorik Açıdan Değerler ve Etik</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Teorik Açıdan Değerler ve Etik</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Etikle İlgili Kavramlaştırmalar</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 Kamu Yönetiminde Değerler ve Etik</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İşletmelerde Değerler ve Etik</w:t>
            </w:r>
          </w:p>
        </w:tc>
      </w:tr>
      <w:tr w:rsidR="00160350" w:rsidRPr="00160350" w:rsidTr="008E6B0C">
        <w:trPr>
          <w:trHeight w:val="20"/>
        </w:trPr>
        <w:tc>
          <w:tcPr>
            <w:tcW w:w="58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1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ve Eğitim Açısından Ahlaki ve Etik Değerler</w:t>
            </w:r>
          </w:p>
        </w:tc>
      </w:tr>
      <w:tr w:rsidR="00160350" w:rsidRPr="00160350" w:rsidTr="008E6B0C">
        <w:trPr>
          <w:trHeight w:val="20"/>
        </w:trPr>
        <w:tc>
          <w:tcPr>
            <w:tcW w:w="58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1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8E6B0C">
        <w:trPr>
          <w:trHeight w:val="20"/>
        </w:trPr>
        <w:tc>
          <w:tcPr>
            <w:tcW w:w="58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1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Yönetiminin Ahlaki ve Etik Boyutları</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Liderlikle İlgili Yeni Kavramlaştırmalarda Etik</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Okulda Karar Verme Sürecinde Etik</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ve Okul Yönetiminde Yaşanan Etik Sorunlar </w:t>
            </w:r>
          </w:p>
        </w:tc>
      </w:tr>
      <w:tr w:rsidR="00160350" w:rsidRPr="00160350" w:rsidTr="008E6B0C">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Yönetiminde Yaşanan Etik Sorunlar</w:t>
            </w:r>
          </w:p>
        </w:tc>
      </w:tr>
      <w:tr w:rsidR="00160350" w:rsidRPr="00160350" w:rsidTr="008E6B0C">
        <w:trPr>
          <w:trHeight w:val="20"/>
        </w:trPr>
        <w:tc>
          <w:tcPr>
            <w:tcW w:w="58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1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 Okullarda Yaşanan Kültürel Sorunlar ve Değerler Eğitimi</w:t>
            </w:r>
          </w:p>
        </w:tc>
      </w:tr>
      <w:tr w:rsidR="00160350" w:rsidRPr="00160350" w:rsidTr="008E6B0C">
        <w:trPr>
          <w:trHeight w:val="20"/>
        </w:trPr>
        <w:tc>
          <w:tcPr>
            <w:tcW w:w="58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1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2"/>
        <w:gridCol w:w="7740"/>
        <w:gridCol w:w="309"/>
        <w:gridCol w:w="309"/>
        <w:gridCol w:w="329"/>
        <w:gridCol w:w="329"/>
      </w:tblGrid>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Programını bitiren öğrenciler,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tartışabilicektir.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jc w:val="both"/>
              <w:rPr>
                <w:rFonts w:ascii="Arial Narrow" w:eastAsia="Times New Roman" w:hAnsi="Arial Narrow" w:cs="Times New Roman"/>
                <w:sz w:val="20"/>
                <w:szCs w:val="20"/>
                <w:lang w:eastAsia="tr-TR"/>
              </w:rPr>
            </w:pPr>
          </w:p>
        </w:tc>
      </w:tr>
      <w:tr w:rsidR="00AB2639" w:rsidRPr="008E6B0C" w:rsidTr="00AB2639">
        <w:tc>
          <w:tcPr>
            <w:tcW w:w="30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rPr>
                <w:rFonts w:ascii="Arial Narrow" w:eastAsia="Times New Roman" w:hAnsi="Arial Narrow" w:cs="Times New Roman"/>
                <w:sz w:val="20"/>
                <w:szCs w:val="20"/>
              </w:rPr>
            </w:pPr>
          </w:p>
        </w:tc>
        <w:tc>
          <w:tcPr>
            <w:tcW w:w="4028"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rPr>
                <w:rFonts w:ascii="Arial Narrow" w:eastAsia="Times New Roman" w:hAnsi="Arial Narrow" w:cs="Times New Roman"/>
                <w:sz w:val="20"/>
                <w:szCs w:val="20"/>
              </w:rPr>
            </w:pPr>
          </w:p>
        </w:tc>
        <w:tc>
          <w:tcPr>
            <w:tcW w:w="16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rPr>
                <w:rFonts w:ascii="Arial Narrow" w:eastAsia="Times New Roman" w:hAnsi="Arial Narrow" w:cs="Times New Roman"/>
                <w:sz w:val="20"/>
                <w:szCs w:val="20"/>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rPr>
                <w:rFonts w:ascii="Arial Narrow" w:eastAsia="Times New Roman" w:hAnsi="Arial Narrow" w:cs="Times New Roman"/>
                <w:sz w:val="20"/>
                <w:szCs w:val="20"/>
              </w:rPr>
            </w:pPr>
          </w:p>
        </w:tc>
        <w:tc>
          <w:tcPr>
            <w:tcW w:w="171" w:type="pct"/>
            <w:tcBorders>
              <w:top w:val="single" w:sz="12" w:space="0" w:color="auto"/>
              <w:left w:val="single" w:sz="12" w:space="0" w:color="auto"/>
              <w:bottom w:val="single" w:sz="12" w:space="0" w:color="auto"/>
              <w:right w:val="single" w:sz="12" w:space="0" w:color="auto"/>
            </w:tcBorders>
          </w:tcPr>
          <w:p w:rsidR="00AB2639" w:rsidRPr="008E6B0C" w:rsidRDefault="00AB2639" w:rsidP="00160350">
            <w:pPr>
              <w:spacing w:after="0" w:line="240" w:lineRule="auto"/>
              <w:rPr>
                <w:rFonts w:ascii="Arial Narrow" w:eastAsia="Times New Roman" w:hAnsi="Arial Narrow" w:cs="Times New Roman"/>
                <w:sz w:val="20"/>
                <w:szCs w:val="20"/>
              </w:rPr>
            </w:pPr>
          </w:p>
        </w:tc>
      </w:tr>
    </w:tbl>
    <w:p w:rsidR="00160350" w:rsidRPr="008E6B0C" w:rsidRDefault="00160350" w:rsidP="00160350">
      <w:pPr>
        <w:spacing w:after="0" w:line="360" w:lineRule="auto"/>
        <w:rPr>
          <w:rFonts w:ascii="Arial Narrow" w:eastAsia="Times New Roman" w:hAnsi="Arial Narrow" w:cs="Times New Roman"/>
          <w:sz w:val="20"/>
          <w:lang w:eastAsia="tr-TR"/>
        </w:rPr>
      </w:pPr>
      <w:r w:rsidRPr="008E6B0C">
        <w:rPr>
          <w:rFonts w:ascii="Arial Narrow" w:eastAsia="Times New Roman" w:hAnsi="Arial Narrow" w:cs="Times New Roman"/>
          <w:sz w:val="20"/>
          <w:lang w:eastAsia="tr-TR"/>
        </w:rPr>
        <w:t xml:space="preserve">Dersin Öğretim Üyesi: </w:t>
      </w:r>
    </w:p>
    <w:p w:rsidR="00160350" w:rsidRDefault="00160350" w:rsidP="00160350">
      <w:pPr>
        <w:tabs>
          <w:tab w:val="left" w:pos="7800"/>
        </w:tabs>
        <w:spacing w:after="0" w:line="240" w:lineRule="auto"/>
        <w:rPr>
          <w:rFonts w:ascii="Arial Narrow" w:eastAsia="Times New Roman" w:hAnsi="Arial Narrow" w:cs="Times New Roman"/>
          <w:sz w:val="20"/>
          <w:lang w:eastAsia="tr-TR"/>
        </w:rPr>
      </w:pPr>
      <w:r w:rsidRPr="008E6B0C">
        <w:rPr>
          <w:rFonts w:ascii="Arial Narrow" w:eastAsia="Times New Roman" w:hAnsi="Arial Narrow" w:cs="Times New Roman"/>
          <w:sz w:val="20"/>
          <w:lang w:eastAsia="tr-TR"/>
        </w:rPr>
        <w:t xml:space="preserve">İmza: </w:t>
      </w:r>
      <w:r w:rsidRPr="008E6B0C">
        <w:rPr>
          <w:rFonts w:ascii="Arial Narrow" w:eastAsia="Times New Roman" w:hAnsi="Arial Narrow" w:cs="Times New Roman"/>
          <w:sz w:val="20"/>
          <w:lang w:eastAsia="tr-TR"/>
        </w:rPr>
        <w:tab/>
        <w:t xml:space="preserve"> </w:t>
      </w:r>
      <w:r w:rsidRPr="008E6B0C">
        <w:rPr>
          <w:rFonts w:ascii="Arial Narrow" w:eastAsia="Times New Roman" w:hAnsi="Arial Narrow" w:cs="Times New Roman"/>
          <w:sz w:val="20"/>
          <w:lang w:eastAsia="tr-TR"/>
        </w:rPr>
        <w:tab/>
        <w:t xml:space="preserve">Tarih: </w:t>
      </w:r>
    </w:p>
    <w:p w:rsidR="008E6B0C" w:rsidRDefault="008E6B0C" w:rsidP="008E6B0C">
      <w:pPr>
        <w:spacing w:after="0" w:line="240" w:lineRule="auto"/>
        <w:rPr>
          <w:rFonts w:ascii="Arial Narrow" w:eastAsia="Times New Roman" w:hAnsi="Arial Narrow" w:cs="Times New Roman"/>
          <w:sz w:val="21"/>
          <w:szCs w:val="21"/>
          <w:lang w:eastAsia="tr-TR"/>
        </w:rPr>
      </w:pPr>
    </w:p>
    <w:p w:rsidR="005D0BB4" w:rsidRDefault="005D0BB4" w:rsidP="008E6B0C">
      <w:pPr>
        <w:spacing w:after="0" w:line="240" w:lineRule="auto"/>
        <w:rPr>
          <w:rFonts w:ascii="Arial Narrow" w:eastAsia="Times New Roman" w:hAnsi="Arial Narrow" w:cs="Times New Roman"/>
          <w:sz w:val="21"/>
          <w:szCs w:val="21"/>
          <w:lang w:eastAsia="tr-TR"/>
        </w:rPr>
      </w:pPr>
    </w:p>
    <w:p w:rsidR="005D0BB4" w:rsidRDefault="005D0BB4" w:rsidP="008E6B0C">
      <w:pPr>
        <w:spacing w:after="0" w:line="240" w:lineRule="auto"/>
        <w:rPr>
          <w:rFonts w:ascii="Arial Narrow" w:eastAsia="Times New Roman" w:hAnsi="Arial Narrow" w:cs="Times New Roman"/>
          <w:sz w:val="21"/>
          <w:szCs w:val="21"/>
          <w:lang w:eastAsia="tr-TR"/>
        </w:rPr>
      </w:pPr>
    </w:p>
    <w:p w:rsidR="005D0BB4" w:rsidRPr="00160350" w:rsidRDefault="005D0BB4" w:rsidP="005D0BB4">
      <w:pPr>
        <w:tabs>
          <w:tab w:val="left" w:pos="1615"/>
        </w:tabs>
        <w:spacing w:after="0" w:line="240" w:lineRule="auto"/>
        <w:rPr>
          <w:rFonts w:ascii="Arial Narrow" w:eastAsia="Times New Roman" w:hAnsi="Arial Narrow" w:cs="Times New Roman"/>
          <w:sz w:val="21"/>
          <w:szCs w:val="21"/>
          <w:lang w:eastAsia="tr-TR"/>
        </w:rPr>
      </w:pPr>
    </w:p>
    <w:p w:rsidR="005D0BB4" w:rsidRPr="00160350" w:rsidRDefault="005D0BB4" w:rsidP="005D0BB4">
      <w:pPr>
        <w:tabs>
          <w:tab w:val="left" w:pos="1615"/>
        </w:tabs>
        <w:spacing w:after="0" w:line="240" w:lineRule="auto"/>
        <w:rPr>
          <w:rFonts w:ascii="Arial Narrow" w:eastAsia="Times New Roman" w:hAnsi="Arial Narrow" w:cs="Times New Roman"/>
          <w:sz w:val="21"/>
          <w:szCs w:val="21"/>
          <w:lang w:eastAsia="tr-TR"/>
        </w:rPr>
        <w:sectPr w:rsidR="005D0BB4"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2464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2" name="Resi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D0BB4" w:rsidRPr="008E6B0C" w:rsidTr="0058756E">
        <w:tc>
          <w:tcPr>
            <w:tcW w:w="1167" w:type="dxa"/>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DÖNEM</w:t>
            </w:r>
          </w:p>
        </w:tc>
        <w:tc>
          <w:tcPr>
            <w:tcW w:w="1527" w:type="dxa"/>
            <w:vAlign w:val="center"/>
          </w:tcPr>
          <w:p w:rsidR="005D0BB4" w:rsidRPr="008E6B0C" w:rsidRDefault="00566D76" w:rsidP="0058756E">
            <w:pPr>
              <w:spacing w:after="0" w:line="240" w:lineRule="auto"/>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Güz</w:t>
            </w:r>
          </w:p>
        </w:tc>
      </w:tr>
    </w:tbl>
    <w:p w:rsidR="005D0BB4" w:rsidRPr="008E6B0C" w:rsidRDefault="005D0BB4" w:rsidP="005D0BB4">
      <w:pPr>
        <w:spacing w:after="0" w:line="240" w:lineRule="auto"/>
        <w:rPr>
          <w:rFonts w:ascii="Arial Narrow" w:eastAsia="Times New Roman" w:hAnsi="Arial Narrow" w:cs="Times New Roman"/>
          <w:sz w:val="20"/>
          <w:szCs w:val="20"/>
          <w:lang w:eastAsia="tr-TR"/>
        </w:rPr>
      </w:pPr>
    </w:p>
    <w:tbl>
      <w:tblPr>
        <w:tblW w:w="51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6"/>
        <w:gridCol w:w="1768"/>
        <w:gridCol w:w="2279"/>
        <w:gridCol w:w="3220"/>
      </w:tblGrid>
      <w:tr w:rsidR="005D0BB4" w:rsidRPr="008E6B0C" w:rsidTr="0058756E">
        <w:tc>
          <w:tcPr>
            <w:tcW w:w="1342" w:type="pct"/>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KODU</w:t>
            </w:r>
          </w:p>
        </w:tc>
        <w:tc>
          <w:tcPr>
            <w:tcW w:w="890" w:type="pct"/>
            <w:vAlign w:val="center"/>
          </w:tcPr>
          <w:p w:rsidR="005D0BB4" w:rsidRPr="008E6B0C" w:rsidRDefault="005D0BB4" w:rsidP="005D0BB4">
            <w:pPr>
              <w:spacing w:after="0" w:line="240" w:lineRule="auto"/>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5454</w:t>
            </w:r>
            <w:r w:rsidRPr="008E6B0C">
              <w:rPr>
                <w:rFonts w:ascii="Arial Narrow" w:eastAsia="Times New Roman" w:hAnsi="Arial Narrow" w:cs="Times New Roman"/>
                <w:sz w:val="20"/>
                <w:szCs w:val="20"/>
                <w:lang w:eastAsia="tr-TR"/>
              </w:rPr>
              <w:t>0101</w:t>
            </w:r>
            <w:r>
              <w:rPr>
                <w:rFonts w:ascii="Arial Narrow" w:eastAsia="Times New Roman" w:hAnsi="Arial Narrow" w:cs="Times New Roman"/>
                <w:sz w:val="20"/>
                <w:szCs w:val="20"/>
                <w:lang w:eastAsia="tr-TR"/>
              </w:rPr>
              <w:t>0</w:t>
            </w:r>
          </w:p>
        </w:tc>
        <w:tc>
          <w:tcPr>
            <w:tcW w:w="1147" w:type="pct"/>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ADI</w:t>
            </w:r>
          </w:p>
        </w:tc>
        <w:tc>
          <w:tcPr>
            <w:tcW w:w="1621" w:type="pct"/>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Dönem Projesi</w:t>
            </w:r>
          </w:p>
        </w:tc>
      </w:tr>
    </w:tbl>
    <w:p w:rsidR="005D0BB4" w:rsidRPr="008E6B0C" w:rsidRDefault="005D0BB4" w:rsidP="005D0BB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3"/>
        <w:gridCol w:w="379"/>
        <w:gridCol w:w="379"/>
        <w:gridCol w:w="1773"/>
        <w:gridCol w:w="380"/>
        <w:gridCol w:w="337"/>
        <w:gridCol w:w="338"/>
        <w:gridCol w:w="723"/>
        <w:gridCol w:w="649"/>
        <w:gridCol w:w="2823"/>
        <w:gridCol w:w="1454"/>
      </w:tblGrid>
      <w:tr w:rsidR="005D0BB4" w:rsidRPr="008E6B0C" w:rsidTr="0058756E">
        <w:trPr>
          <w:trHeight w:val="20"/>
        </w:trPr>
        <w:tc>
          <w:tcPr>
            <w:tcW w:w="0" w:type="auto"/>
            <w:vMerge w:val="restart"/>
            <w:tcBorders>
              <w:top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w:t>
            </w:r>
          </w:p>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6"/>
            <w:tcBorders>
              <w:top w:val="single" w:sz="12" w:space="0" w:color="auto"/>
              <w:left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HAFTALIK DERS SAATİ</w:t>
            </w:r>
          </w:p>
        </w:tc>
        <w:tc>
          <w:tcPr>
            <w:tcW w:w="5634" w:type="dxa"/>
            <w:gridSpan w:val="4"/>
            <w:tcBorders>
              <w:top w:val="single" w:sz="12" w:space="0" w:color="auto"/>
              <w:lef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w:t>
            </w:r>
          </w:p>
        </w:tc>
      </w:tr>
      <w:tr w:rsidR="005D0BB4" w:rsidRPr="008E6B0C" w:rsidTr="0058756E">
        <w:trPr>
          <w:trHeight w:val="20"/>
        </w:trPr>
        <w:tc>
          <w:tcPr>
            <w:tcW w:w="0" w:type="auto"/>
            <w:vMerge/>
            <w:tcBorders>
              <w:right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2"/>
            <w:tcBorders>
              <w:lef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Teorik</w:t>
            </w:r>
          </w:p>
        </w:tc>
        <w:tc>
          <w:tcPr>
            <w:tcW w:w="0" w:type="auto"/>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Uygulama</w:t>
            </w:r>
          </w:p>
        </w:tc>
        <w:tc>
          <w:tcPr>
            <w:tcW w:w="0" w:type="auto"/>
            <w:gridSpan w:val="3"/>
            <w:tcBorders>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Laboratuar</w:t>
            </w:r>
          </w:p>
        </w:tc>
        <w:tc>
          <w:tcPr>
            <w:tcW w:w="0" w:type="auto"/>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Kredisi</w:t>
            </w:r>
          </w:p>
        </w:tc>
        <w:tc>
          <w:tcPr>
            <w:tcW w:w="0" w:type="auto"/>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AKTS</w:t>
            </w:r>
          </w:p>
        </w:tc>
        <w:tc>
          <w:tcPr>
            <w:tcW w:w="2784" w:type="dxa"/>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TÜRÜ</w:t>
            </w:r>
          </w:p>
        </w:tc>
        <w:tc>
          <w:tcPr>
            <w:tcW w:w="1441" w:type="dxa"/>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DİLİ</w:t>
            </w:r>
          </w:p>
        </w:tc>
      </w:tr>
      <w:tr w:rsidR="005D0BB4" w:rsidRPr="008E6B0C" w:rsidTr="0058756E">
        <w:trPr>
          <w:trHeight w:val="20"/>
        </w:trPr>
        <w:tc>
          <w:tcPr>
            <w:tcW w:w="0" w:type="auto"/>
            <w:tcBorders>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III</w:t>
            </w:r>
          </w:p>
        </w:tc>
        <w:tc>
          <w:tcPr>
            <w:tcW w:w="0" w:type="auto"/>
            <w:gridSpan w:val="2"/>
            <w:tcBorders>
              <w:left w:val="single" w:sz="12" w:space="0" w:color="auto"/>
              <w:bottom w:val="single" w:sz="12"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0" w:type="auto"/>
            <w:tcBorders>
              <w:bottom w:val="single" w:sz="12"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0" w:type="auto"/>
            <w:gridSpan w:val="3"/>
            <w:tcBorders>
              <w:bottom w:val="single" w:sz="12" w:space="0" w:color="auto"/>
              <w:right w:val="single" w:sz="12"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0" w:type="auto"/>
            <w:tcBorders>
              <w:bottom w:val="single" w:sz="12"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0" w:type="auto"/>
            <w:tcBorders>
              <w:bottom w:val="single" w:sz="12"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30</w:t>
            </w:r>
          </w:p>
        </w:tc>
        <w:tc>
          <w:tcPr>
            <w:tcW w:w="2784" w:type="dxa"/>
            <w:tcBorders>
              <w:bottom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(X)  SEÇMELİ ( )</w:t>
            </w:r>
          </w:p>
        </w:tc>
        <w:tc>
          <w:tcPr>
            <w:tcW w:w="1441" w:type="dxa"/>
            <w:tcBorders>
              <w:bottom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5D0BB4" w:rsidRPr="008E6B0C" w:rsidTr="0058756E">
        <w:tblPrEx>
          <w:tblBorders>
            <w:insideH w:val="single" w:sz="6" w:space="0" w:color="auto"/>
            <w:insideV w:val="single" w:sz="6" w:space="0" w:color="auto"/>
          </w:tblBorders>
        </w:tblPrEx>
        <w:trPr>
          <w:trHeight w:val="20"/>
        </w:trPr>
        <w:tc>
          <w:tcPr>
            <w:tcW w:w="10188" w:type="dxa"/>
            <w:gridSpan w:val="11"/>
            <w:tcBorders>
              <w:top w:val="single" w:sz="12" w:space="0" w:color="auto"/>
              <w:bottom w:val="single" w:sz="12"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KATEGORİSİ</w:t>
            </w:r>
          </w:p>
        </w:tc>
      </w:tr>
      <w:tr w:rsidR="005D0BB4" w:rsidRPr="008E6B0C" w:rsidTr="0058756E">
        <w:tblPrEx>
          <w:tblBorders>
            <w:insideH w:val="single" w:sz="6" w:space="0" w:color="auto"/>
            <w:insideV w:val="single" w:sz="6" w:space="0" w:color="auto"/>
          </w:tblBorders>
        </w:tblPrEx>
        <w:trPr>
          <w:trHeight w:val="20"/>
        </w:trPr>
        <w:tc>
          <w:tcPr>
            <w:tcW w:w="0" w:type="auto"/>
            <w:gridSpan w:val="2"/>
            <w:tcBorders>
              <w:top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Bilim</w:t>
            </w:r>
          </w:p>
        </w:tc>
        <w:tc>
          <w:tcPr>
            <w:tcW w:w="0" w:type="auto"/>
            <w:gridSpan w:val="4"/>
            <w:tcBorders>
              <w:top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Bilimi</w:t>
            </w:r>
          </w:p>
        </w:tc>
        <w:tc>
          <w:tcPr>
            <w:tcW w:w="4543" w:type="dxa"/>
            <w:gridSpan w:val="4"/>
            <w:tcBorders>
              <w:top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1441" w:type="dxa"/>
            <w:tcBorders>
              <w:top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Sosyal Bilim</w:t>
            </w:r>
          </w:p>
        </w:tc>
      </w:tr>
      <w:tr w:rsidR="005D0BB4" w:rsidRPr="008E6B0C" w:rsidTr="0058756E">
        <w:tblPrEx>
          <w:tblBorders>
            <w:insideH w:val="single" w:sz="6" w:space="0" w:color="auto"/>
            <w:insideV w:val="single" w:sz="6" w:space="0" w:color="auto"/>
          </w:tblBorders>
        </w:tblPrEx>
        <w:trPr>
          <w:trHeight w:val="20"/>
        </w:trPr>
        <w:tc>
          <w:tcPr>
            <w:tcW w:w="0" w:type="auto"/>
            <w:gridSpan w:val="2"/>
            <w:tcBorders>
              <w:bottom w:val="single" w:sz="12" w:space="0" w:color="auto"/>
              <w:right w:val="single" w:sz="4"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4"/>
            <w:tcBorders>
              <w:left w:val="single" w:sz="4" w:space="0" w:color="auto"/>
              <w:bottom w:val="single" w:sz="12" w:space="0" w:color="auto"/>
              <w:right w:val="single" w:sz="4"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75</w:t>
            </w:r>
          </w:p>
        </w:tc>
        <w:tc>
          <w:tcPr>
            <w:tcW w:w="4543" w:type="dxa"/>
            <w:gridSpan w:val="4"/>
            <w:tcBorders>
              <w:left w:val="single" w:sz="4" w:space="0" w:color="auto"/>
              <w:bottom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1441" w:type="dxa"/>
            <w:tcBorders>
              <w:left w:val="single" w:sz="4" w:space="0" w:color="auto"/>
              <w:bottom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25</w:t>
            </w:r>
          </w:p>
        </w:tc>
      </w:tr>
      <w:tr w:rsidR="005D0BB4" w:rsidRPr="008E6B0C" w:rsidTr="0058756E">
        <w:trPr>
          <w:trHeight w:val="20"/>
        </w:trPr>
        <w:tc>
          <w:tcPr>
            <w:tcW w:w="10188" w:type="dxa"/>
            <w:gridSpan w:val="11"/>
            <w:tcBorders>
              <w:top w:val="single" w:sz="12" w:space="0" w:color="auto"/>
              <w:bottom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 ÖLÇÜTLERİ</w:t>
            </w:r>
          </w:p>
        </w:tc>
      </w:tr>
      <w:tr w:rsidR="005D0BB4" w:rsidRPr="008E6B0C" w:rsidTr="0058756E">
        <w:trPr>
          <w:trHeight w:val="20"/>
        </w:trPr>
        <w:tc>
          <w:tcPr>
            <w:tcW w:w="0" w:type="auto"/>
            <w:gridSpan w:val="5"/>
            <w:vMerge w:val="restart"/>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İÇİ</w:t>
            </w:r>
          </w:p>
        </w:tc>
        <w:tc>
          <w:tcPr>
            <w:tcW w:w="0" w:type="auto"/>
            <w:gridSpan w:val="4"/>
            <w:tcBorders>
              <w:top w:val="single" w:sz="12" w:space="0" w:color="auto"/>
              <w:left w:val="single" w:sz="12" w:space="0" w:color="auto"/>
              <w:bottom w:val="single" w:sz="8"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Faaliyet türü</w:t>
            </w:r>
          </w:p>
        </w:tc>
        <w:tc>
          <w:tcPr>
            <w:tcW w:w="2784" w:type="dxa"/>
            <w:tcBorders>
              <w:top w:val="single" w:sz="12" w:space="0" w:color="auto"/>
              <w:bottom w:val="single" w:sz="8" w:space="0" w:color="auto"/>
              <w:right w:val="single" w:sz="8"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441" w:type="dxa"/>
            <w:tcBorders>
              <w:top w:val="single" w:sz="12" w:space="0" w:color="auto"/>
              <w:left w:val="single" w:sz="8" w:space="0" w:color="auto"/>
              <w:bottom w:val="single" w:sz="8"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D0BB4" w:rsidRPr="008E6B0C" w:rsidTr="0058756E">
        <w:trPr>
          <w:trHeight w:val="20"/>
        </w:trPr>
        <w:tc>
          <w:tcPr>
            <w:tcW w:w="0" w:type="auto"/>
            <w:gridSpan w:val="5"/>
            <w:vMerge/>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4"/>
            <w:tcBorders>
              <w:top w:val="single" w:sz="8" w:space="0" w:color="auto"/>
              <w:lef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2784" w:type="dxa"/>
            <w:tcBorders>
              <w:top w:val="single" w:sz="8" w:space="0" w:color="auto"/>
              <w:righ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c>
          <w:tcPr>
            <w:tcW w:w="1441" w:type="dxa"/>
            <w:tcBorders>
              <w:top w:val="single" w:sz="8" w:space="0" w:color="auto"/>
              <w:lef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highlight w:val="yellow"/>
                <w:lang w:eastAsia="tr-TR"/>
              </w:rPr>
            </w:pPr>
          </w:p>
        </w:tc>
      </w:tr>
      <w:tr w:rsidR="005D0BB4" w:rsidRPr="008E6B0C" w:rsidTr="0058756E">
        <w:trPr>
          <w:trHeight w:val="20"/>
        </w:trPr>
        <w:tc>
          <w:tcPr>
            <w:tcW w:w="0" w:type="auto"/>
            <w:gridSpan w:val="5"/>
            <w:vMerge/>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4"/>
            <w:tcBorders>
              <w:lef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2784" w:type="dxa"/>
            <w:tcBorders>
              <w:righ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c>
          <w:tcPr>
            <w:tcW w:w="1441" w:type="dxa"/>
            <w:tcBorders>
              <w:lef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r>
      <w:tr w:rsidR="005D0BB4" w:rsidRPr="008E6B0C" w:rsidTr="0058756E">
        <w:trPr>
          <w:trHeight w:val="20"/>
        </w:trPr>
        <w:tc>
          <w:tcPr>
            <w:tcW w:w="0" w:type="auto"/>
            <w:gridSpan w:val="5"/>
            <w:vMerge/>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4"/>
            <w:tcBorders>
              <w:lef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2784" w:type="dxa"/>
            <w:tcBorders>
              <w:righ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c>
          <w:tcPr>
            <w:tcW w:w="1441" w:type="dxa"/>
            <w:tcBorders>
              <w:lef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r>
      <w:tr w:rsidR="005D0BB4" w:rsidRPr="008E6B0C" w:rsidTr="0058756E">
        <w:trPr>
          <w:trHeight w:val="20"/>
        </w:trPr>
        <w:tc>
          <w:tcPr>
            <w:tcW w:w="0" w:type="auto"/>
            <w:gridSpan w:val="5"/>
            <w:vMerge/>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4"/>
            <w:tcBorders>
              <w:left w:val="single" w:sz="12" w:space="0" w:color="auto"/>
              <w:bottom w:val="single" w:sz="8"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2784" w:type="dxa"/>
            <w:tcBorders>
              <w:bottom w:val="single" w:sz="8" w:space="0" w:color="auto"/>
              <w:righ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441" w:type="dxa"/>
            <w:tcBorders>
              <w:left w:val="single" w:sz="8" w:space="0" w:color="auto"/>
              <w:bottom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100</w:t>
            </w:r>
          </w:p>
        </w:tc>
      </w:tr>
      <w:tr w:rsidR="005D0BB4" w:rsidRPr="008E6B0C" w:rsidTr="0058756E">
        <w:trPr>
          <w:trHeight w:val="20"/>
        </w:trPr>
        <w:tc>
          <w:tcPr>
            <w:tcW w:w="0" w:type="auto"/>
            <w:gridSpan w:val="5"/>
            <w:vMerge/>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4"/>
            <w:tcBorders>
              <w:top w:val="single" w:sz="8" w:space="0" w:color="auto"/>
              <w:left w:val="single" w:sz="12" w:space="0" w:color="auto"/>
              <w:bottom w:val="single" w:sz="8"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2784" w:type="dxa"/>
            <w:tcBorders>
              <w:top w:val="single" w:sz="8" w:space="0" w:color="auto"/>
              <w:bottom w:val="single" w:sz="8" w:space="0" w:color="auto"/>
              <w:righ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c>
          <w:tcPr>
            <w:tcW w:w="1441" w:type="dxa"/>
            <w:tcBorders>
              <w:top w:val="single" w:sz="8" w:space="0" w:color="auto"/>
              <w:left w:val="single" w:sz="8" w:space="0" w:color="auto"/>
              <w:bottom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r>
      <w:tr w:rsidR="005D0BB4" w:rsidRPr="008E6B0C" w:rsidTr="0058756E">
        <w:trPr>
          <w:trHeight w:val="20"/>
        </w:trPr>
        <w:tc>
          <w:tcPr>
            <w:tcW w:w="0" w:type="auto"/>
            <w:gridSpan w:val="5"/>
            <w:vMerge/>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0" w:type="auto"/>
            <w:gridSpan w:val="4"/>
            <w:tcBorders>
              <w:top w:val="single" w:sz="8" w:space="0" w:color="auto"/>
              <w:left w:val="single" w:sz="12" w:space="0" w:color="auto"/>
              <w:bottom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2784" w:type="dxa"/>
            <w:tcBorders>
              <w:top w:val="single" w:sz="8" w:space="0" w:color="auto"/>
              <w:bottom w:val="single" w:sz="12" w:space="0" w:color="auto"/>
              <w:right w:val="single" w:sz="8"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c>
          <w:tcPr>
            <w:tcW w:w="1441" w:type="dxa"/>
            <w:tcBorders>
              <w:top w:val="single" w:sz="8" w:space="0" w:color="auto"/>
              <w:left w:val="single" w:sz="8" w:space="0" w:color="auto"/>
              <w:bottom w:val="single" w:sz="12" w:space="0" w:color="auto"/>
            </w:tcBorders>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SONU SINAVI</w:t>
            </w:r>
          </w:p>
        </w:tc>
        <w:tc>
          <w:tcPr>
            <w:tcW w:w="0" w:type="auto"/>
            <w:gridSpan w:val="4"/>
            <w:tcBorders>
              <w:top w:val="single" w:sz="12" w:space="0" w:color="auto"/>
              <w:left w:val="single" w:sz="12" w:space="0" w:color="auto"/>
              <w:bottom w:val="single" w:sz="8"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c>
          <w:tcPr>
            <w:tcW w:w="2784" w:type="dxa"/>
            <w:tcBorders>
              <w:top w:val="single" w:sz="12" w:space="0" w:color="auto"/>
              <w:bottom w:val="single" w:sz="8" w:space="0" w:color="auto"/>
              <w:right w:val="single" w:sz="8"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c>
          <w:tcPr>
            <w:tcW w:w="1441" w:type="dxa"/>
            <w:tcBorders>
              <w:top w:val="single" w:sz="12" w:space="0" w:color="auto"/>
              <w:left w:val="single" w:sz="8" w:space="0" w:color="auto"/>
              <w:bottom w:val="single" w:sz="8"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VARSA ÖNERİLEN ÖNKOŞUL(LAR)</w:t>
            </w:r>
          </w:p>
        </w:tc>
        <w:tc>
          <w:tcPr>
            <w:tcW w:w="6334" w:type="dxa"/>
            <w:gridSpan w:val="6"/>
            <w:tcBorders>
              <w:top w:val="single" w:sz="12" w:space="0" w:color="auto"/>
              <w:left w:val="single" w:sz="12" w:space="0" w:color="auto"/>
              <w:bottom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KISA İÇERİĞİ</w:t>
            </w:r>
          </w:p>
        </w:tc>
        <w:tc>
          <w:tcPr>
            <w:tcW w:w="6334" w:type="dxa"/>
            <w:gridSpan w:val="6"/>
            <w:tcBorders>
              <w:top w:val="single" w:sz="12" w:space="0" w:color="auto"/>
              <w:left w:val="single" w:sz="12" w:space="0" w:color="auto"/>
              <w:bottom w:val="single" w:sz="12" w:space="0" w:color="auto"/>
            </w:tcBorders>
          </w:tcPr>
          <w:p w:rsidR="005D0BB4" w:rsidRPr="008E6B0C" w:rsidRDefault="005D0BB4" w:rsidP="0058756E">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 ders kapsamında; eğitim ve toplum araştırmalarının rolü, araştırma projelerinin seçim ve değerlendirme prosedürleri, veri analizi teknikleri ele alınacaktır. Bu ders kapsamında şu hedeflerin gerçekleştirilmesi beklenmektedir: eğitim araştırma yöntemleri hakkında bilgi edinmek, güncel profesyonel bir bakış açısı tanımlamak için ilgili alana yönelik alanyazını tanımak, mevcut mesleki uygulama ve alanyazına yönelik araştırılabilir bir problem durumu oluşturmak, problem durumunu hedef alan test edilebilir hipotezler ya da araştırma soruları geliştirmek, alanyazın taramalarında kullanılan kaynakları gösteren referansların listesini oluşturmak, problem durumuyla ilişkili alanyazını analiz etmek, bir tez ya da tez projesi için uygun bir araştırma tasarımı geliştirmek, APA stilini kullanabilmek.    </w:t>
            </w: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AMAÇLARI</w:t>
            </w:r>
          </w:p>
        </w:tc>
        <w:tc>
          <w:tcPr>
            <w:tcW w:w="6334" w:type="dxa"/>
            <w:gridSpan w:val="6"/>
            <w:tcBorders>
              <w:top w:val="single" w:sz="12" w:space="0" w:color="auto"/>
              <w:left w:val="single" w:sz="12" w:space="0" w:color="auto"/>
              <w:bottom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amacı; araştırma yöntemleri, değerlendirme formları, araştırma verilerinin toplanmasında kullanılan çeşitli tekniklere genel bir bakış açısı sağlamaktır. Bir tez ya da tez projesinin kavramsallaştırılması için oluşturulacak temel basamak ve çerçeve bu dersin ana çalışma konusunu oluşturmaktadır.</w:t>
            </w: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MESLEK EĞİTİMİNİ SAĞLAMAYA YÖNELİK KATKISI</w:t>
            </w:r>
          </w:p>
        </w:tc>
        <w:tc>
          <w:tcPr>
            <w:tcW w:w="6334" w:type="dxa"/>
            <w:gridSpan w:val="6"/>
            <w:tcBorders>
              <w:top w:val="single" w:sz="12" w:space="0" w:color="auto"/>
              <w:left w:val="single" w:sz="12" w:space="0" w:color="auto"/>
              <w:bottom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ÖĞRENİM ÇIKTILARI</w:t>
            </w:r>
          </w:p>
        </w:tc>
        <w:tc>
          <w:tcPr>
            <w:tcW w:w="6334" w:type="dxa"/>
            <w:gridSpan w:val="6"/>
            <w:tcBorders>
              <w:top w:val="single" w:sz="12" w:space="0" w:color="auto"/>
              <w:left w:val="single" w:sz="12" w:space="0" w:color="auto"/>
              <w:bottom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 yükseköğretimin yönetimine ilişkin bir konuda araştırma projesi geliştireceklerdir.</w:t>
            </w: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KAYNAKLAR</w:t>
            </w:r>
          </w:p>
        </w:tc>
        <w:tc>
          <w:tcPr>
            <w:tcW w:w="6334" w:type="dxa"/>
            <w:gridSpan w:val="6"/>
            <w:tcBorders>
              <w:top w:val="single" w:sz="12" w:space="0" w:color="auto"/>
              <w:left w:val="single" w:sz="12" w:space="0" w:color="auto"/>
              <w:bottom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APA (Amerikan Psikoloji Derneği Yayım Kılavuzu) </w:t>
            </w: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YARDIMCI KAYNAKLAR</w:t>
            </w:r>
          </w:p>
        </w:tc>
        <w:tc>
          <w:tcPr>
            <w:tcW w:w="6334" w:type="dxa"/>
            <w:gridSpan w:val="6"/>
            <w:tcBorders>
              <w:top w:val="single" w:sz="12" w:space="0" w:color="auto"/>
              <w:left w:val="single" w:sz="12" w:space="0" w:color="auto"/>
              <w:bottom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p>
        </w:tc>
      </w:tr>
      <w:tr w:rsidR="005D0BB4" w:rsidRPr="008E6B0C" w:rsidTr="0058756E">
        <w:trPr>
          <w:trHeight w:val="20"/>
        </w:trPr>
        <w:tc>
          <w:tcPr>
            <w:tcW w:w="0" w:type="auto"/>
            <w:gridSpan w:val="5"/>
            <w:tcBorders>
              <w:top w:val="single" w:sz="12" w:space="0" w:color="auto"/>
              <w:bottom w:val="single" w:sz="12" w:space="0" w:color="auto"/>
              <w:right w:val="single" w:sz="12" w:space="0" w:color="auto"/>
            </w:tcBorders>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DERSTE GEREKLİ ARAÇ VE GEREÇLER</w:t>
            </w:r>
          </w:p>
        </w:tc>
        <w:tc>
          <w:tcPr>
            <w:tcW w:w="6334" w:type="dxa"/>
            <w:gridSpan w:val="6"/>
            <w:tcBorders>
              <w:top w:val="single" w:sz="12" w:space="0" w:color="auto"/>
              <w:left w:val="single" w:sz="12" w:space="0" w:color="auto"/>
              <w:bottom w:val="single" w:sz="12" w:space="0" w:color="auto"/>
            </w:tcBorders>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Bilgisayar</w:t>
            </w:r>
          </w:p>
        </w:tc>
      </w:tr>
    </w:tbl>
    <w:p w:rsidR="005D0BB4" w:rsidRPr="008E6B0C" w:rsidRDefault="005D0BB4" w:rsidP="005D0BB4">
      <w:pPr>
        <w:tabs>
          <w:tab w:val="left" w:pos="3330"/>
        </w:tabs>
        <w:spacing w:after="0" w:line="240" w:lineRule="auto"/>
        <w:rPr>
          <w:rFonts w:ascii="Arial Narrow" w:eastAsia="Times New Roman" w:hAnsi="Arial Narrow" w:cs="Times New Roman"/>
          <w:b/>
          <w:sz w:val="20"/>
          <w:szCs w:val="20"/>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5D0BB4" w:rsidRPr="008E6B0C" w:rsidTr="0058756E">
        <w:trPr>
          <w:trHeight w:val="20"/>
        </w:trPr>
        <w:tc>
          <w:tcPr>
            <w:tcW w:w="5000" w:type="pct"/>
            <w:gridSpan w:val="2"/>
            <w:tcBorders>
              <w:top w:val="single" w:sz="12" w:space="0" w:color="auto"/>
            </w:tcBorders>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DERSİN HAFTALIK PLANI</w:t>
            </w:r>
          </w:p>
        </w:tc>
      </w:tr>
      <w:tr w:rsidR="005D0BB4" w:rsidRPr="008E6B0C" w:rsidTr="0058756E">
        <w:trPr>
          <w:trHeight w:val="20"/>
        </w:trPr>
        <w:tc>
          <w:tcPr>
            <w:tcW w:w="574" w:type="pct"/>
          </w:tcPr>
          <w:p w:rsidR="005D0BB4" w:rsidRPr="008E6B0C" w:rsidRDefault="005D0BB4" w:rsidP="0058756E">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26" w:type="pct"/>
          </w:tcPr>
          <w:p w:rsidR="005D0BB4" w:rsidRPr="008E6B0C" w:rsidRDefault="005D0BB4" w:rsidP="0058756E">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Alandaki güncel gelişmeler ve sorunlar</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Problem durumunu tespit etme</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taraması</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önerisi hazırlama</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toplanması</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toplanması</w:t>
            </w:r>
          </w:p>
        </w:tc>
      </w:tr>
      <w:tr w:rsidR="005D0BB4" w:rsidRPr="008E6B0C" w:rsidTr="0058756E">
        <w:trPr>
          <w:trHeight w:val="20"/>
        </w:trPr>
        <w:tc>
          <w:tcPr>
            <w:tcW w:w="574" w:type="pct"/>
            <w:shd w:val="clear" w:color="auto" w:fill="D9D9D9"/>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26" w:type="pct"/>
            <w:shd w:val="clear" w:color="auto" w:fill="D9D9D9"/>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analizi</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analizi</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Bulgular</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Tartışma ve öneriler</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raporu yazma</w:t>
            </w:r>
          </w:p>
        </w:tc>
      </w:tr>
      <w:tr w:rsidR="005D0BB4" w:rsidRPr="008E6B0C" w:rsidTr="0058756E">
        <w:trPr>
          <w:trHeight w:val="20"/>
        </w:trPr>
        <w:tc>
          <w:tcPr>
            <w:tcW w:w="574" w:type="pct"/>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26" w:type="pct"/>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Araştırma raporunun sunumu </w:t>
            </w:r>
          </w:p>
        </w:tc>
      </w:tr>
      <w:tr w:rsidR="005D0BB4" w:rsidRPr="008E6B0C" w:rsidTr="0058756E">
        <w:trPr>
          <w:trHeight w:val="20"/>
        </w:trPr>
        <w:tc>
          <w:tcPr>
            <w:tcW w:w="574" w:type="pct"/>
            <w:tcBorders>
              <w:bottom w:val="single" w:sz="12" w:space="0" w:color="auto"/>
            </w:tcBorders>
            <w:shd w:val="clear" w:color="auto" w:fill="D9D9D9"/>
            <w:vAlign w:val="center"/>
          </w:tcPr>
          <w:p w:rsidR="005D0BB4" w:rsidRPr="008E6B0C" w:rsidRDefault="005D0BB4"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26" w:type="pct"/>
            <w:tcBorders>
              <w:bottom w:val="single" w:sz="12" w:space="0" w:color="auto"/>
            </w:tcBorders>
            <w:shd w:val="clear" w:color="auto" w:fill="D9D9D9"/>
            <w:vAlign w:val="center"/>
          </w:tcPr>
          <w:p w:rsidR="005D0BB4" w:rsidRPr="008E6B0C" w:rsidRDefault="005D0BB4"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D0BB4" w:rsidRPr="00160350" w:rsidRDefault="005D0BB4" w:rsidP="005D0BB4">
      <w:pPr>
        <w:tabs>
          <w:tab w:val="left" w:pos="1615"/>
        </w:tabs>
        <w:spacing w:after="0" w:line="240" w:lineRule="auto"/>
        <w:rPr>
          <w:rFonts w:ascii="Arial Narrow" w:eastAsia="Times New Roman" w:hAnsi="Arial Narrow" w:cs="Times New Roman"/>
          <w:sz w:val="21"/>
          <w:szCs w:val="21"/>
          <w:lang w:eastAsia="tr-TR"/>
        </w:rPr>
      </w:pPr>
    </w:p>
    <w:p w:rsidR="005D0BB4" w:rsidRPr="00160350" w:rsidRDefault="005D0BB4" w:rsidP="005D0BB4">
      <w:pPr>
        <w:tabs>
          <w:tab w:val="left" w:pos="1615"/>
        </w:tabs>
        <w:spacing w:after="0" w:line="240" w:lineRule="auto"/>
        <w:rPr>
          <w:rFonts w:ascii="Arial Narrow" w:eastAsia="Times New Roman" w:hAnsi="Arial Narrow" w:cs="Times New Roman"/>
          <w:sz w:val="21"/>
          <w:szCs w:val="21"/>
          <w:lang w:eastAsia="tr-TR"/>
        </w:rPr>
        <w:sectPr w:rsidR="005D0BB4" w:rsidRPr="00160350" w:rsidSect="00160350">
          <w:pgSz w:w="11906" w:h="16838" w:code="9"/>
          <w:pgMar w:top="720" w:right="1134" w:bottom="720" w:left="1134" w:header="709" w:footer="709" w:gutter="0"/>
          <w:cols w:space="708"/>
        </w:sectPr>
      </w:pPr>
    </w:p>
    <w:p w:rsidR="005D0BB4" w:rsidRPr="008E6B0C" w:rsidRDefault="005D0BB4" w:rsidP="005D0BB4">
      <w:pPr>
        <w:spacing w:after="0" w:line="240" w:lineRule="auto"/>
        <w:rPr>
          <w:rFonts w:ascii="Arial Narrow" w:eastAsia="Times New Roman" w:hAnsi="Arial Narrow" w:cs="Times New Roman"/>
          <w:sz w:val="20"/>
          <w:szCs w:val="20"/>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8100" w:type="dxa"/>
          </w:tcPr>
          <w:p w:rsidR="00AB2639" w:rsidRPr="008E6B0C" w:rsidRDefault="00AB2639" w:rsidP="0058756E">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AB2639" w:rsidRPr="008E6B0C" w:rsidRDefault="00AB2639" w:rsidP="0058756E">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AB2639" w:rsidRPr="008E6B0C" w:rsidRDefault="00AB2639" w:rsidP="0058756E">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AB2639" w:rsidRPr="008E6B0C" w:rsidRDefault="00AB2639"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jc w:val="both"/>
              <w:rPr>
                <w:rFonts w:ascii="Arial Narrow" w:eastAsia="Times New Roman" w:hAnsi="Arial Narrow" w:cs="Times New Roman"/>
                <w:sz w:val="20"/>
                <w:szCs w:val="20"/>
              </w:rPr>
            </w:pPr>
          </w:p>
        </w:tc>
      </w:tr>
      <w:tr w:rsidR="00AB2639" w:rsidRPr="008E6B0C" w:rsidTr="00AB2639">
        <w:tc>
          <w:tcPr>
            <w:tcW w:w="100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8100" w:type="dxa"/>
          </w:tcPr>
          <w:p w:rsidR="00AB2639" w:rsidRPr="008E6B0C" w:rsidRDefault="00AB2639" w:rsidP="0058756E">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38"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rPr>
                <w:rFonts w:ascii="Arial Narrow" w:eastAsia="Times New Roman" w:hAnsi="Arial Narrow" w:cs="Times New Roman"/>
                <w:sz w:val="20"/>
                <w:szCs w:val="20"/>
              </w:rPr>
            </w:pPr>
          </w:p>
        </w:tc>
        <w:tc>
          <w:tcPr>
            <w:tcW w:w="360" w:type="dxa"/>
          </w:tcPr>
          <w:p w:rsidR="00AB2639" w:rsidRPr="008E6B0C" w:rsidRDefault="00AB2639" w:rsidP="0058756E">
            <w:pPr>
              <w:spacing w:after="0" w:line="240" w:lineRule="auto"/>
              <w:rPr>
                <w:rFonts w:ascii="Arial Narrow" w:eastAsia="Times New Roman" w:hAnsi="Arial Narrow" w:cs="Times New Roman"/>
                <w:sz w:val="20"/>
                <w:szCs w:val="20"/>
              </w:rPr>
            </w:pPr>
          </w:p>
        </w:tc>
      </w:tr>
    </w:tbl>
    <w:p w:rsidR="005D0BB4" w:rsidRPr="008E6B0C" w:rsidRDefault="005D0BB4" w:rsidP="005D0BB4">
      <w:pPr>
        <w:spacing w:after="0" w:line="240" w:lineRule="auto"/>
        <w:rPr>
          <w:rFonts w:ascii="Arial Narrow" w:eastAsia="Times New Roman" w:hAnsi="Arial Narrow" w:cs="Times New Roman"/>
          <w:sz w:val="20"/>
          <w:szCs w:val="20"/>
          <w:lang w:eastAsia="tr-TR"/>
        </w:rPr>
      </w:pPr>
    </w:p>
    <w:p w:rsidR="005D0BB4" w:rsidRPr="008E6B0C" w:rsidRDefault="005D0BB4" w:rsidP="005D0BB4">
      <w:pPr>
        <w:spacing w:after="0" w:line="240" w:lineRule="auto"/>
        <w:rPr>
          <w:rFonts w:ascii="Arial Narrow" w:eastAsia="Times New Roman" w:hAnsi="Arial Narrow" w:cs="Times New Roman"/>
          <w:sz w:val="20"/>
          <w:szCs w:val="20"/>
          <w:lang w:eastAsia="tr-TR"/>
        </w:rPr>
      </w:pPr>
    </w:p>
    <w:p w:rsidR="005D0BB4" w:rsidRPr="008E6B0C" w:rsidRDefault="005D0BB4" w:rsidP="005D0BB4">
      <w:pPr>
        <w:tabs>
          <w:tab w:val="left" w:pos="333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D0BB4" w:rsidRPr="008E6B0C" w:rsidRDefault="005D0BB4" w:rsidP="005D0BB4">
      <w:pPr>
        <w:tabs>
          <w:tab w:val="left" w:pos="333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Tarih:             </w:t>
      </w:r>
    </w:p>
    <w:p w:rsidR="005D0BB4" w:rsidRPr="008E6B0C" w:rsidRDefault="005D0BB4" w:rsidP="005D0BB4">
      <w:pPr>
        <w:spacing w:after="0" w:line="240" w:lineRule="auto"/>
        <w:rPr>
          <w:rFonts w:ascii="Arial Narrow" w:eastAsia="Times New Roman" w:hAnsi="Arial Narrow" w:cs="Times New Roman"/>
          <w:sz w:val="21"/>
          <w:szCs w:val="21"/>
          <w:lang w:eastAsia="tr-TR"/>
        </w:rPr>
      </w:pPr>
    </w:p>
    <w:p w:rsidR="005D0BB4" w:rsidRDefault="005D0BB4" w:rsidP="008E6B0C">
      <w:pPr>
        <w:spacing w:after="0" w:line="240" w:lineRule="auto"/>
        <w:rPr>
          <w:rFonts w:ascii="Arial Narrow" w:eastAsia="Times New Roman" w:hAnsi="Arial Narrow" w:cs="Times New Roman"/>
          <w:sz w:val="21"/>
          <w:szCs w:val="21"/>
          <w:lang w:eastAsia="tr-TR"/>
        </w:rPr>
      </w:pPr>
    </w:p>
    <w:p w:rsidR="00E34A92" w:rsidRPr="00160350" w:rsidRDefault="00E34A92" w:rsidP="00E34A92">
      <w:pPr>
        <w:tabs>
          <w:tab w:val="left" w:pos="1615"/>
        </w:tabs>
        <w:spacing w:after="0" w:line="240" w:lineRule="auto"/>
        <w:rPr>
          <w:rFonts w:ascii="Arial Narrow" w:eastAsia="Times New Roman" w:hAnsi="Arial Narrow" w:cs="Times New Roman"/>
          <w:sz w:val="21"/>
          <w:szCs w:val="21"/>
          <w:lang w:eastAsia="tr-TR"/>
        </w:rPr>
      </w:pPr>
      <w:bookmarkStart w:id="0" w:name="_GoBack"/>
      <w:bookmarkEnd w:id="0"/>
    </w:p>
    <w:sectPr w:rsidR="00E34A92" w:rsidRPr="00160350" w:rsidSect="00313C99">
      <w:pgSz w:w="11906" w:h="16838" w:code="9"/>
      <w:pgMar w:top="720" w:right="1134"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98" w:rsidRDefault="00E62098" w:rsidP="008E6B0C">
      <w:pPr>
        <w:spacing w:after="0" w:line="240" w:lineRule="auto"/>
      </w:pPr>
      <w:r>
        <w:separator/>
      </w:r>
    </w:p>
  </w:endnote>
  <w:endnote w:type="continuationSeparator" w:id="0">
    <w:p w:rsidR="00E62098" w:rsidRDefault="00E62098" w:rsidP="008E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98" w:rsidRDefault="00E62098" w:rsidP="008E6B0C">
      <w:pPr>
        <w:spacing w:after="0" w:line="240" w:lineRule="auto"/>
      </w:pPr>
      <w:r>
        <w:separator/>
      </w:r>
    </w:p>
  </w:footnote>
  <w:footnote w:type="continuationSeparator" w:id="0">
    <w:p w:rsidR="00E62098" w:rsidRDefault="00E62098" w:rsidP="008E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06ED02"/>
    <w:lvl w:ilvl="0">
      <w:numFmt w:val="decimal"/>
      <w:lvlText w:val="*"/>
      <w:lvlJc w:val="left"/>
    </w:lvl>
  </w:abstractNum>
  <w:abstractNum w:abstractNumId="1" w15:restartNumberingAfterBreak="0">
    <w:nsid w:val="01D74BA6"/>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15:restartNumberingAfterBreak="0">
    <w:nsid w:val="05C20D1E"/>
    <w:multiLevelType w:val="hybridMultilevel"/>
    <w:tmpl w:val="B2505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FE1A43"/>
    <w:multiLevelType w:val="hybridMultilevel"/>
    <w:tmpl w:val="8AE28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226051"/>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585AC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15:restartNumberingAfterBreak="0">
    <w:nsid w:val="0A7E34A7"/>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15:restartNumberingAfterBreak="0">
    <w:nsid w:val="0BE27E49"/>
    <w:multiLevelType w:val="singleLevel"/>
    <w:tmpl w:val="E800CFCE"/>
    <w:lvl w:ilvl="0">
      <w:start w:val="1"/>
      <w:numFmt w:val="decimal"/>
      <w:lvlText w:val="%1."/>
      <w:lvlJc w:val="left"/>
      <w:pPr>
        <w:tabs>
          <w:tab w:val="num" w:pos="360"/>
        </w:tabs>
        <w:ind w:left="360" w:hanging="360"/>
      </w:pPr>
      <w:rPr>
        <w:sz w:val="24"/>
      </w:rPr>
    </w:lvl>
  </w:abstractNum>
  <w:abstractNum w:abstractNumId="8" w15:restartNumberingAfterBreak="0">
    <w:nsid w:val="0EB67D0E"/>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10A66CCF"/>
    <w:multiLevelType w:val="hybridMultilevel"/>
    <w:tmpl w:val="34F02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D55F2F"/>
    <w:multiLevelType w:val="hybridMultilevel"/>
    <w:tmpl w:val="C35675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42274"/>
    <w:multiLevelType w:val="hybridMultilevel"/>
    <w:tmpl w:val="F626DBC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2"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42883"/>
    <w:multiLevelType w:val="hybridMultilevel"/>
    <w:tmpl w:val="342492E6"/>
    <w:lvl w:ilvl="0" w:tplc="D0B8C05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9DD6E1A"/>
    <w:multiLevelType w:val="hybridMultilevel"/>
    <w:tmpl w:val="4E5466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8561B"/>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1AB37168"/>
    <w:multiLevelType w:val="hybridMultilevel"/>
    <w:tmpl w:val="F8522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5B0AAA"/>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1E6F4D75"/>
    <w:multiLevelType w:val="hybridMultilevel"/>
    <w:tmpl w:val="AE9C2B10"/>
    <w:lvl w:ilvl="0" w:tplc="7F344D5A">
      <w:start w:val="1"/>
      <w:numFmt w:val="decimal"/>
      <w:lvlText w:val="%1-"/>
      <w:lvlJc w:val="left"/>
      <w:pPr>
        <w:ind w:left="360" w:hanging="360"/>
      </w:pPr>
      <w:rPr>
        <w:rFonts w:ascii="Arial Narrow" w:eastAsia="Times New Roman" w:hAnsi="Arial Narrow"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1EA5695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20620AA4"/>
    <w:multiLevelType w:val="hybridMultilevel"/>
    <w:tmpl w:val="DD081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45538"/>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15:restartNumberingAfterBreak="0">
    <w:nsid w:val="21EC0DD7"/>
    <w:multiLevelType w:val="hybridMultilevel"/>
    <w:tmpl w:val="30F0C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20716D4"/>
    <w:multiLevelType w:val="singleLevel"/>
    <w:tmpl w:val="F9AA8C64"/>
    <w:lvl w:ilvl="0">
      <w:start w:val="1"/>
      <w:numFmt w:val="decimal"/>
      <w:lvlText w:val="%1."/>
      <w:lvlJc w:val="left"/>
      <w:pPr>
        <w:tabs>
          <w:tab w:val="num" w:pos="360"/>
        </w:tabs>
        <w:ind w:left="360" w:hanging="360"/>
      </w:pPr>
      <w:rPr>
        <w:sz w:val="21"/>
        <w:szCs w:val="21"/>
      </w:rPr>
    </w:lvl>
  </w:abstractNum>
  <w:abstractNum w:abstractNumId="24" w15:restartNumberingAfterBreak="0">
    <w:nsid w:val="22AB2C48"/>
    <w:multiLevelType w:val="hybridMultilevel"/>
    <w:tmpl w:val="DF0A0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36B0A6C"/>
    <w:multiLevelType w:val="singleLevel"/>
    <w:tmpl w:val="40683CEE"/>
    <w:lvl w:ilvl="0">
      <w:start w:val="1"/>
      <w:numFmt w:val="decimal"/>
      <w:lvlText w:val="%1."/>
      <w:lvlJc w:val="left"/>
      <w:pPr>
        <w:tabs>
          <w:tab w:val="num" w:pos="360"/>
        </w:tabs>
        <w:ind w:left="360" w:hanging="360"/>
      </w:pPr>
      <w:rPr>
        <w:sz w:val="21"/>
        <w:szCs w:val="21"/>
      </w:rPr>
    </w:lvl>
  </w:abstractNum>
  <w:abstractNum w:abstractNumId="26" w15:restartNumberingAfterBreak="0">
    <w:nsid w:val="250D1F17"/>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251A0AFE"/>
    <w:multiLevelType w:val="multilevel"/>
    <w:tmpl w:val="FE1C444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15:restartNumberingAfterBreak="0">
    <w:nsid w:val="2651360A"/>
    <w:multiLevelType w:val="hybridMultilevel"/>
    <w:tmpl w:val="22DA8C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A963D5"/>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15:restartNumberingAfterBreak="0">
    <w:nsid w:val="27883C52"/>
    <w:multiLevelType w:val="hybridMultilevel"/>
    <w:tmpl w:val="DBE0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9D51B6B"/>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15:restartNumberingAfterBreak="0">
    <w:nsid w:val="2C114FA7"/>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2EB33C37"/>
    <w:multiLevelType w:val="hybridMultilevel"/>
    <w:tmpl w:val="7B1C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F7B4239"/>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2FF8072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31860CBC"/>
    <w:multiLevelType w:val="hybridMultilevel"/>
    <w:tmpl w:val="678CC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1BC38E0"/>
    <w:multiLevelType w:val="hybridMultilevel"/>
    <w:tmpl w:val="3CAAB34A"/>
    <w:lvl w:ilvl="0" w:tplc="935A8352">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32005AD3"/>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9" w15:restartNumberingAfterBreak="0">
    <w:nsid w:val="335F7A8A"/>
    <w:multiLevelType w:val="hybridMultilevel"/>
    <w:tmpl w:val="AAF4E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3B865C6"/>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357D4429"/>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2" w15:restartNumberingAfterBreak="0">
    <w:nsid w:val="379A4F00"/>
    <w:multiLevelType w:val="hybridMultilevel"/>
    <w:tmpl w:val="E7007384"/>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385D0D59"/>
    <w:multiLevelType w:val="hybridMultilevel"/>
    <w:tmpl w:val="EAA090B4"/>
    <w:lvl w:ilvl="0" w:tplc="B3BE24BE">
      <w:start w:val="1"/>
      <w:numFmt w:val="decimal"/>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3A115295"/>
    <w:multiLevelType w:val="hybridMultilevel"/>
    <w:tmpl w:val="CF52F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BF4466C"/>
    <w:multiLevelType w:val="hybridMultilevel"/>
    <w:tmpl w:val="EAA090B4"/>
    <w:lvl w:ilvl="0" w:tplc="B3BE24B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15:restartNumberingAfterBreak="0">
    <w:nsid w:val="3C7649A8"/>
    <w:multiLevelType w:val="hybridMultilevel"/>
    <w:tmpl w:val="F91A070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CA54229"/>
    <w:multiLevelType w:val="multilevel"/>
    <w:tmpl w:val="FE1C44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8" w15:restartNumberingAfterBreak="0">
    <w:nsid w:val="42B85141"/>
    <w:multiLevelType w:val="hybridMultilevel"/>
    <w:tmpl w:val="C714F7AC"/>
    <w:lvl w:ilvl="0" w:tplc="61463C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44C74212"/>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0" w15:restartNumberingAfterBreak="0">
    <w:nsid w:val="4608539F"/>
    <w:multiLevelType w:val="hybridMultilevel"/>
    <w:tmpl w:val="4E687206"/>
    <w:lvl w:ilvl="0" w:tplc="11AC54F2">
      <w:start w:val="1"/>
      <w:numFmt w:val="decimal"/>
      <w:lvlText w:val="%1."/>
      <w:lvlJc w:val="left"/>
      <w:pPr>
        <w:tabs>
          <w:tab w:val="num" w:pos="501"/>
        </w:tabs>
        <w:ind w:left="501" w:hanging="360"/>
      </w:pPr>
      <w:rPr>
        <w:rFonts w:hint="default"/>
      </w:rPr>
    </w:lvl>
    <w:lvl w:ilvl="1" w:tplc="041F0019" w:tentative="1">
      <w:start w:val="1"/>
      <w:numFmt w:val="lowerLetter"/>
      <w:lvlText w:val="%2."/>
      <w:lvlJc w:val="left"/>
      <w:pPr>
        <w:tabs>
          <w:tab w:val="num" w:pos="1221"/>
        </w:tabs>
        <w:ind w:left="1221" w:hanging="360"/>
      </w:pPr>
    </w:lvl>
    <w:lvl w:ilvl="2" w:tplc="041F001B" w:tentative="1">
      <w:start w:val="1"/>
      <w:numFmt w:val="lowerRoman"/>
      <w:lvlText w:val="%3."/>
      <w:lvlJc w:val="right"/>
      <w:pPr>
        <w:tabs>
          <w:tab w:val="num" w:pos="1941"/>
        </w:tabs>
        <w:ind w:left="1941" w:hanging="180"/>
      </w:pPr>
    </w:lvl>
    <w:lvl w:ilvl="3" w:tplc="041F000F" w:tentative="1">
      <w:start w:val="1"/>
      <w:numFmt w:val="decimal"/>
      <w:lvlText w:val="%4."/>
      <w:lvlJc w:val="left"/>
      <w:pPr>
        <w:tabs>
          <w:tab w:val="num" w:pos="2661"/>
        </w:tabs>
        <w:ind w:left="2661" w:hanging="360"/>
      </w:pPr>
    </w:lvl>
    <w:lvl w:ilvl="4" w:tplc="041F0019" w:tentative="1">
      <w:start w:val="1"/>
      <w:numFmt w:val="lowerLetter"/>
      <w:lvlText w:val="%5."/>
      <w:lvlJc w:val="left"/>
      <w:pPr>
        <w:tabs>
          <w:tab w:val="num" w:pos="3381"/>
        </w:tabs>
        <w:ind w:left="3381" w:hanging="360"/>
      </w:pPr>
    </w:lvl>
    <w:lvl w:ilvl="5" w:tplc="041F001B" w:tentative="1">
      <w:start w:val="1"/>
      <w:numFmt w:val="lowerRoman"/>
      <w:lvlText w:val="%6."/>
      <w:lvlJc w:val="right"/>
      <w:pPr>
        <w:tabs>
          <w:tab w:val="num" w:pos="4101"/>
        </w:tabs>
        <w:ind w:left="4101" w:hanging="180"/>
      </w:pPr>
    </w:lvl>
    <w:lvl w:ilvl="6" w:tplc="041F000F" w:tentative="1">
      <w:start w:val="1"/>
      <w:numFmt w:val="decimal"/>
      <w:lvlText w:val="%7."/>
      <w:lvlJc w:val="left"/>
      <w:pPr>
        <w:tabs>
          <w:tab w:val="num" w:pos="4821"/>
        </w:tabs>
        <w:ind w:left="4821" w:hanging="360"/>
      </w:pPr>
    </w:lvl>
    <w:lvl w:ilvl="7" w:tplc="041F0019" w:tentative="1">
      <w:start w:val="1"/>
      <w:numFmt w:val="lowerLetter"/>
      <w:lvlText w:val="%8."/>
      <w:lvlJc w:val="left"/>
      <w:pPr>
        <w:tabs>
          <w:tab w:val="num" w:pos="5541"/>
        </w:tabs>
        <w:ind w:left="5541" w:hanging="360"/>
      </w:pPr>
    </w:lvl>
    <w:lvl w:ilvl="8" w:tplc="041F001B" w:tentative="1">
      <w:start w:val="1"/>
      <w:numFmt w:val="lowerRoman"/>
      <w:lvlText w:val="%9."/>
      <w:lvlJc w:val="right"/>
      <w:pPr>
        <w:tabs>
          <w:tab w:val="num" w:pos="6261"/>
        </w:tabs>
        <w:ind w:left="6261" w:hanging="180"/>
      </w:pPr>
    </w:lvl>
  </w:abstractNum>
  <w:abstractNum w:abstractNumId="51" w15:restartNumberingAfterBreak="0">
    <w:nsid w:val="48577CCD"/>
    <w:multiLevelType w:val="hybridMultilevel"/>
    <w:tmpl w:val="19DEBA22"/>
    <w:lvl w:ilvl="0" w:tplc="61463C9A">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15:restartNumberingAfterBreak="0">
    <w:nsid w:val="49ED45BC"/>
    <w:multiLevelType w:val="hybridMultilevel"/>
    <w:tmpl w:val="EE141E6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3" w15:restartNumberingAfterBreak="0">
    <w:nsid w:val="4B582244"/>
    <w:multiLevelType w:val="hybridMultilevel"/>
    <w:tmpl w:val="8286E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4C977EA3"/>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5" w15:restartNumberingAfterBreak="0">
    <w:nsid w:val="4CC32201"/>
    <w:multiLevelType w:val="hybridMultilevel"/>
    <w:tmpl w:val="E9E6A654"/>
    <w:lvl w:ilvl="0" w:tplc="AD96CF6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6" w15:restartNumberingAfterBreak="0">
    <w:nsid w:val="4D172903"/>
    <w:multiLevelType w:val="hybridMultilevel"/>
    <w:tmpl w:val="BA282B8C"/>
    <w:lvl w:ilvl="0" w:tplc="DF9ABC9E">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B906AD"/>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8" w15:restartNumberingAfterBreak="0">
    <w:nsid w:val="526A042E"/>
    <w:multiLevelType w:val="hybridMultilevel"/>
    <w:tmpl w:val="2CF4EF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2FD7E43"/>
    <w:multiLevelType w:val="hybridMultilevel"/>
    <w:tmpl w:val="49048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7C43FB4"/>
    <w:multiLevelType w:val="hybridMultilevel"/>
    <w:tmpl w:val="516E7F54"/>
    <w:lvl w:ilvl="0" w:tplc="44D2A676">
      <w:start w:val="1"/>
      <w:numFmt w:val="bullet"/>
      <w:lvlText w:val="-"/>
      <w:lvlJc w:val="left"/>
      <w:pPr>
        <w:ind w:left="720" w:hanging="360"/>
      </w:pPr>
      <w:rPr>
        <w:rFonts w:ascii="Garamond-Book" w:eastAsia="Calibri" w:hAnsi="Garamond-Book" w:cs="Garamon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9F96C81"/>
    <w:multiLevelType w:val="hybridMultilevel"/>
    <w:tmpl w:val="9E78E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5B3C65C5"/>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3" w15:restartNumberingAfterBreak="0">
    <w:nsid w:val="5C021194"/>
    <w:multiLevelType w:val="hybridMultilevel"/>
    <w:tmpl w:val="28E2B9F8"/>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4" w15:restartNumberingAfterBreak="0">
    <w:nsid w:val="5CAC6DB7"/>
    <w:multiLevelType w:val="hybridMultilevel"/>
    <w:tmpl w:val="868AC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5CFF6AAD"/>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6" w15:restartNumberingAfterBreak="0">
    <w:nsid w:val="5D84572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7" w15:restartNumberingAfterBreak="0">
    <w:nsid w:val="5E023FC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8" w15:restartNumberingAfterBreak="0">
    <w:nsid w:val="5EE369B1"/>
    <w:multiLevelType w:val="singleLevel"/>
    <w:tmpl w:val="F9AA8C64"/>
    <w:lvl w:ilvl="0">
      <w:start w:val="1"/>
      <w:numFmt w:val="decimal"/>
      <w:lvlText w:val="%1."/>
      <w:lvlJc w:val="left"/>
      <w:pPr>
        <w:tabs>
          <w:tab w:val="num" w:pos="360"/>
        </w:tabs>
        <w:ind w:left="360" w:hanging="360"/>
      </w:pPr>
      <w:rPr>
        <w:sz w:val="21"/>
        <w:szCs w:val="21"/>
      </w:rPr>
    </w:lvl>
  </w:abstractNum>
  <w:abstractNum w:abstractNumId="69" w15:restartNumberingAfterBreak="0">
    <w:nsid w:val="60B0138F"/>
    <w:multiLevelType w:val="hybridMultilevel"/>
    <w:tmpl w:val="EAA090B4"/>
    <w:lvl w:ilvl="0" w:tplc="B3BE24B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0" w15:restartNumberingAfterBreak="0">
    <w:nsid w:val="6113522A"/>
    <w:multiLevelType w:val="hybridMultilevel"/>
    <w:tmpl w:val="A3A2F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3E5033C"/>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4F2730C"/>
    <w:multiLevelType w:val="hybridMultilevel"/>
    <w:tmpl w:val="A26213B2"/>
    <w:lvl w:ilvl="0" w:tplc="041F0001">
      <w:start w:val="1"/>
      <w:numFmt w:val="bullet"/>
      <w:lvlText w:val=""/>
      <w:lvlJc w:val="left"/>
      <w:pPr>
        <w:tabs>
          <w:tab w:val="num" w:pos="600"/>
        </w:tabs>
        <w:ind w:left="600" w:hanging="360"/>
      </w:pPr>
      <w:rPr>
        <w:rFonts w:ascii="Symbol" w:hAnsi="Symbol" w:hint="default"/>
      </w:rPr>
    </w:lvl>
    <w:lvl w:ilvl="1" w:tplc="041F0003" w:tentative="1">
      <w:start w:val="1"/>
      <w:numFmt w:val="bullet"/>
      <w:lvlText w:val="o"/>
      <w:lvlJc w:val="left"/>
      <w:pPr>
        <w:tabs>
          <w:tab w:val="num" w:pos="1320"/>
        </w:tabs>
        <w:ind w:left="1320" w:hanging="360"/>
      </w:pPr>
      <w:rPr>
        <w:rFonts w:ascii="Courier New" w:hAnsi="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73" w15:restartNumberingAfterBreak="0">
    <w:nsid w:val="66AA645A"/>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4" w15:restartNumberingAfterBreak="0">
    <w:nsid w:val="6B4176E6"/>
    <w:multiLevelType w:val="hybridMultilevel"/>
    <w:tmpl w:val="D32862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F142145"/>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6" w15:restartNumberingAfterBreak="0">
    <w:nsid w:val="7052525F"/>
    <w:multiLevelType w:val="hybridMultilevel"/>
    <w:tmpl w:val="750A98E4"/>
    <w:lvl w:ilvl="0" w:tplc="7994C992">
      <w:start w:val="1"/>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7" w15:restartNumberingAfterBreak="0">
    <w:nsid w:val="7058290A"/>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8" w15:restartNumberingAfterBreak="0">
    <w:nsid w:val="706D5F1D"/>
    <w:multiLevelType w:val="hybridMultilevel"/>
    <w:tmpl w:val="2DE64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72A751F0"/>
    <w:multiLevelType w:val="hybridMultilevel"/>
    <w:tmpl w:val="381E25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397A69"/>
    <w:multiLevelType w:val="hybridMultilevel"/>
    <w:tmpl w:val="CCAA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750767DF"/>
    <w:multiLevelType w:val="hybridMultilevel"/>
    <w:tmpl w:val="07BAE0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5D40DA6"/>
    <w:multiLevelType w:val="hybridMultilevel"/>
    <w:tmpl w:val="9FF286B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77A0778E"/>
    <w:multiLevelType w:val="singleLevel"/>
    <w:tmpl w:val="E800CFCE"/>
    <w:lvl w:ilvl="0">
      <w:start w:val="1"/>
      <w:numFmt w:val="decimal"/>
      <w:lvlText w:val="%1."/>
      <w:lvlJc w:val="left"/>
      <w:pPr>
        <w:tabs>
          <w:tab w:val="num" w:pos="360"/>
        </w:tabs>
        <w:ind w:left="360" w:hanging="360"/>
      </w:pPr>
      <w:rPr>
        <w:sz w:val="24"/>
      </w:rPr>
    </w:lvl>
  </w:abstractNum>
  <w:abstractNum w:abstractNumId="84" w15:restartNumberingAfterBreak="0">
    <w:nsid w:val="7A7933BC"/>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AAA276E"/>
    <w:multiLevelType w:val="hybridMultilevel"/>
    <w:tmpl w:val="E3C0DC5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3"/>
  </w:num>
  <w:num w:numId="4">
    <w:abstractNumId w:val="12"/>
  </w:num>
  <w:num w:numId="5">
    <w:abstractNumId w:val="65"/>
  </w:num>
  <w:num w:numId="6">
    <w:abstractNumId w:val="4"/>
  </w:num>
  <w:num w:numId="7">
    <w:abstractNumId w:val="18"/>
  </w:num>
  <w:num w:numId="8">
    <w:abstractNumId w:val="22"/>
  </w:num>
  <w:num w:numId="9">
    <w:abstractNumId w:val="39"/>
  </w:num>
  <w:num w:numId="10">
    <w:abstractNumId w:val="71"/>
  </w:num>
  <w:num w:numId="11">
    <w:abstractNumId w:val="56"/>
  </w:num>
  <w:num w:numId="12">
    <w:abstractNumId w:val="83"/>
  </w:num>
  <w:num w:numId="13">
    <w:abstractNumId w:val="40"/>
  </w:num>
  <w:num w:numId="14">
    <w:abstractNumId w:val="31"/>
  </w:num>
  <w:num w:numId="15">
    <w:abstractNumId w:val="54"/>
  </w:num>
  <w:num w:numId="16">
    <w:abstractNumId w:val="41"/>
  </w:num>
  <w:num w:numId="17">
    <w:abstractNumId w:val="27"/>
  </w:num>
  <w:num w:numId="18">
    <w:abstractNumId w:val="21"/>
  </w:num>
  <w:num w:numId="19">
    <w:abstractNumId w:val="43"/>
  </w:num>
  <w:num w:numId="20">
    <w:abstractNumId w:val="25"/>
  </w:num>
  <w:num w:numId="21">
    <w:abstractNumId w:val="7"/>
  </w:num>
  <w:num w:numId="22">
    <w:abstractNumId w:val="30"/>
  </w:num>
  <w:num w:numId="23">
    <w:abstractNumId w:val="58"/>
  </w:num>
  <w:num w:numId="24">
    <w:abstractNumId w:val="11"/>
  </w:num>
  <w:num w:numId="25">
    <w:abstractNumId w:val="16"/>
  </w:num>
  <w:num w:numId="26">
    <w:abstractNumId w:val="78"/>
  </w:num>
  <w:num w:numId="27">
    <w:abstractNumId w:val="44"/>
  </w:num>
  <w:num w:numId="28">
    <w:abstractNumId w:val="9"/>
  </w:num>
  <w:num w:numId="29">
    <w:abstractNumId w:val="24"/>
  </w:num>
  <w:num w:numId="30">
    <w:abstractNumId w:val="64"/>
  </w:num>
  <w:num w:numId="31">
    <w:abstractNumId w:val="46"/>
  </w:num>
  <w:num w:numId="32">
    <w:abstractNumId w:val="85"/>
  </w:num>
  <w:num w:numId="33">
    <w:abstractNumId w:val="81"/>
  </w:num>
  <w:num w:numId="34">
    <w:abstractNumId w:val="13"/>
  </w:num>
  <w:num w:numId="35">
    <w:abstractNumId w:val="55"/>
  </w:num>
  <w:num w:numId="36">
    <w:abstractNumId w:val="76"/>
  </w:num>
  <w:num w:numId="37">
    <w:abstractNumId w:val="60"/>
  </w:num>
  <w:num w:numId="38">
    <w:abstractNumId w:val="28"/>
  </w:num>
  <w:num w:numId="39">
    <w:abstractNumId w:val="20"/>
  </w:num>
  <w:num w:numId="40">
    <w:abstractNumId w:val="74"/>
  </w:num>
  <w:num w:numId="41">
    <w:abstractNumId w:val="79"/>
  </w:num>
  <w:num w:numId="42">
    <w:abstractNumId w:val="14"/>
  </w:num>
  <w:num w:numId="43">
    <w:abstractNumId w:val="10"/>
  </w:num>
  <w:num w:numId="44">
    <w:abstractNumId w:val="83"/>
    <w:lvlOverride w:ilvl="0">
      <w:startOverride w:val="1"/>
    </w:lvlOverride>
  </w:num>
  <w:num w:numId="45">
    <w:abstractNumId w:val="80"/>
  </w:num>
  <w:num w:numId="46">
    <w:abstractNumId w:val="82"/>
  </w:num>
  <w:num w:numId="47">
    <w:abstractNumId w:val="34"/>
  </w:num>
  <w:num w:numId="48">
    <w:abstractNumId w:val="53"/>
  </w:num>
  <w:num w:numId="49">
    <w:abstractNumId w:val="36"/>
  </w:num>
  <w:num w:numId="50">
    <w:abstractNumId w:val="61"/>
  </w:num>
  <w:num w:numId="51">
    <w:abstractNumId w:val="42"/>
  </w:num>
  <w:num w:numId="52">
    <w:abstractNumId w:val="63"/>
  </w:num>
  <w:num w:numId="53">
    <w:abstractNumId w:val="19"/>
  </w:num>
  <w:num w:numId="54">
    <w:abstractNumId w:val="72"/>
  </w:num>
  <w:num w:numId="55">
    <w:abstractNumId w:val="3"/>
  </w:num>
  <w:num w:numId="56">
    <w:abstractNumId w:val="2"/>
  </w:num>
  <w:num w:numId="57">
    <w:abstractNumId w:val="75"/>
  </w:num>
  <w:num w:numId="58">
    <w:abstractNumId w:val="50"/>
  </w:num>
  <w:num w:numId="59">
    <w:abstractNumId w:val="26"/>
  </w:num>
  <w:num w:numId="60">
    <w:abstractNumId w:val="73"/>
  </w:num>
  <w:num w:numId="61">
    <w:abstractNumId w:val="69"/>
  </w:num>
  <w:num w:numId="62">
    <w:abstractNumId w:val="23"/>
  </w:num>
  <w:num w:numId="63">
    <w:abstractNumId w:val="29"/>
  </w:num>
  <w:num w:numId="64">
    <w:abstractNumId w:val="17"/>
  </w:num>
  <w:num w:numId="65">
    <w:abstractNumId w:val="35"/>
  </w:num>
  <w:num w:numId="66">
    <w:abstractNumId w:val="6"/>
  </w:num>
  <w:num w:numId="67">
    <w:abstractNumId w:val="38"/>
  </w:num>
  <w:num w:numId="68">
    <w:abstractNumId w:val="1"/>
  </w:num>
  <w:num w:numId="69">
    <w:abstractNumId w:val="62"/>
  </w:num>
  <w:num w:numId="70">
    <w:abstractNumId w:val="84"/>
  </w:num>
  <w:num w:numId="71">
    <w:abstractNumId w:val="45"/>
  </w:num>
  <w:num w:numId="72">
    <w:abstractNumId w:val="68"/>
  </w:num>
  <w:num w:numId="73">
    <w:abstractNumId w:val="32"/>
  </w:num>
  <w:num w:numId="74">
    <w:abstractNumId w:val="49"/>
  </w:num>
  <w:num w:numId="75">
    <w:abstractNumId w:val="66"/>
  </w:num>
  <w:num w:numId="76">
    <w:abstractNumId w:val="57"/>
  </w:num>
  <w:num w:numId="77">
    <w:abstractNumId w:val="77"/>
  </w:num>
  <w:num w:numId="78">
    <w:abstractNumId w:val="5"/>
  </w:num>
  <w:num w:numId="79">
    <w:abstractNumId w:val="67"/>
  </w:num>
  <w:num w:numId="80">
    <w:abstractNumId w:val="15"/>
  </w:num>
  <w:num w:numId="81">
    <w:abstractNumId w:val="8"/>
  </w:num>
  <w:num w:numId="82">
    <w:abstractNumId w:val="70"/>
  </w:num>
  <w:num w:numId="83">
    <w:abstractNumId w:val="48"/>
  </w:num>
  <w:num w:numId="84">
    <w:abstractNumId w:val="47"/>
  </w:num>
  <w:num w:numId="85">
    <w:abstractNumId w:val="51"/>
  </w:num>
  <w:num w:numId="86">
    <w:abstractNumId w:val="59"/>
  </w:num>
  <w:num w:numId="87">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50"/>
    <w:rsid w:val="00027835"/>
    <w:rsid w:val="00030349"/>
    <w:rsid w:val="00054B73"/>
    <w:rsid w:val="00061177"/>
    <w:rsid w:val="000720BE"/>
    <w:rsid w:val="000B32F5"/>
    <w:rsid w:val="000C2FEC"/>
    <w:rsid w:val="000C5C31"/>
    <w:rsid w:val="000E3A48"/>
    <w:rsid w:val="000F6161"/>
    <w:rsid w:val="00131AEA"/>
    <w:rsid w:val="00160350"/>
    <w:rsid w:val="001B2B34"/>
    <w:rsid w:val="001C271F"/>
    <w:rsid w:val="001C700B"/>
    <w:rsid w:val="001D2808"/>
    <w:rsid w:val="001E2909"/>
    <w:rsid w:val="00237D31"/>
    <w:rsid w:val="00243B2E"/>
    <w:rsid w:val="00272FA7"/>
    <w:rsid w:val="00305FD1"/>
    <w:rsid w:val="00310822"/>
    <w:rsid w:val="00313C99"/>
    <w:rsid w:val="00394602"/>
    <w:rsid w:val="003A1B18"/>
    <w:rsid w:val="003A2806"/>
    <w:rsid w:val="003A5D27"/>
    <w:rsid w:val="003A67DE"/>
    <w:rsid w:val="003C18FA"/>
    <w:rsid w:val="003C7E1E"/>
    <w:rsid w:val="003E1826"/>
    <w:rsid w:val="003E7634"/>
    <w:rsid w:val="003E796B"/>
    <w:rsid w:val="003F1D70"/>
    <w:rsid w:val="003F27AC"/>
    <w:rsid w:val="0041667A"/>
    <w:rsid w:val="00424D1F"/>
    <w:rsid w:val="00436004"/>
    <w:rsid w:val="00440EAD"/>
    <w:rsid w:val="00440F81"/>
    <w:rsid w:val="004A333C"/>
    <w:rsid w:val="004B0093"/>
    <w:rsid w:val="004E44E6"/>
    <w:rsid w:val="005059CB"/>
    <w:rsid w:val="00506BCF"/>
    <w:rsid w:val="005261F7"/>
    <w:rsid w:val="00566D76"/>
    <w:rsid w:val="005839BA"/>
    <w:rsid w:val="005852CD"/>
    <w:rsid w:val="0058756E"/>
    <w:rsid w:val="005C2703"/>
    <w:rsid w:val="005D0BB4"/>
    <w:rsid w:val="005E09FC"/>
    <w:rsid w:val="005F13FF"/>
    <w:rsid w:val="005F5B7E"/>
    <w:rsid w:val="0060141E"/>
    <w:rsid w:val="00606E33"/>
    <w:rsid w:val="00611F64"/>
    <w:rsid w:val="00636813"/>
    <w:rsid w:val="0064362B"/>
    <w:rsid w:val="00654045"/>
    <w:rsid w:val="00665D62"/>
    <w:rsid w:val="00667175"/>
    <w:rsid w:val="00674C45"/>
    <w:rsid w:val="0068582C"/>
    <w:rsid w:val="006A7843"/>
    <w:rsid w:val="006B544B"/>
    <w:rsid w:val="006C458C"/>
    <w:rsid w:val="006E1824"/>
    <w:rsid w:val="00722184"/>
    <w:rsid w:val="00722C07"/>
    <w:rsid w:val="00736D22"/>
    <w:rsid w:val="00765D32"/>
    <w:rsid w:val="00786469"/>
    <w:rsid w:val="0078783E"/>
    <w:rsid w:val="007A0CE0"/>
    <w:rsid w:val="007E3D74"/>
    <w:rsid w:val="00830FE9"/>
    <w:rsid w:val="00863AC0"/>
    <w:rsid w:val="008A7C99"/>
    <w:rsid w:val="008E6B0C"/>
    <w:rsid w:val="009053D9"/>
    <w:rsid w:val="009200E3"/>
    <w:rsid w:val="009206F0"/>
    <w:rsid w:val="009328F2"/>
    <w:rsid w:val="009641A7"/>
    <w:rsid w:val="00964755"/>
    <w:rsid w:val="009A1287"/>
    <w:rsid w:val="009C032F"/>
    <w:rsid w:val="009C6F28"/>
    <w:rsid w:val="009F2003"/>
    <w:rsid w:val="00A06D5C"/>
    <w:rsid w:val="00A211BB"/>
    <w:rsid w:val="00A369EE"/>
    <w:rsid w:val="00A45B72"/>
    <w:rsid w:val="00A65EC5"/>
    <w:rsid w:val="00A7455E"/>
    <w:rsid w:val="00AB2639"/>
    <w:rsid w:val="00AC0460"/>
    <w:rsid w:val="00AE23E1"/>
    <w:rsid w:val="00AE2FF3"/>
    <w:rsid w:val="00AF00A7"/>
    <w:rsid w:val="00AF6AC4"/>
    <w:rsid w:val="00B03281"/>
    <w:rsid w:val="00B111F5"/>
    <w:rsid w:val="00B21842"/>
    <w:rsid w:val="00B22117"/>
    <w:rsid w:val="00B30297"/>
    <w:rsid w:val="00B47749"/>
    <w:rsid w:val="00B90DBB"/>
    <w:rsid w:val="00B9662F"/>
    <w:rsid w:val="00BA3DB6"/>
    <w:rsid w:val="00BB686E"/>
    <w:rsid w:val="00BC1E36"/>
    <w:rsid w:val="00BC4EE8"/>
    <w:rsid w:val="00C13456"/>
    <w:rsid w:val="00C16C7F"/>
    <w:rsid w:val="00C16D13"/>
    <w:rsid w:val="00C407D2"/>
    <w:rsid w:val="00C71845"/>
    <w:rsid w:val="00C85086"/>
    <w:rsid w:val="00CA7CC5"/>
    <w:rsid w:val="00CB4AFB"/>
    <w:rsid w:val="00CD3060"/>
    <w:rsid w:val="00CD7594"/>
    <w:rsid w:val="00CE1ADD"/>
    <w:rsid w:val="00D14202"/>
    <w:rsid w:val="00D2177B"/>
    <w:rsid w:val="00D62392"/>
    <w:rsid w:val="00DE280D"/>
    <w:rsid w:val="00DF51EA"/>
    <w:rsid w:val="00E07188"/>
    <w:rsid w:val="00E237C0"/>
    <w:rsid w:val="00E274DC"/>
    <w:rsid w:val="00E34A92"/>
    <w:rsid w:val="00E5159A"/>
    <w:rsid w:val="00E62098"/>
    <w:rsid w:val="00E621B7"/>
    <w:rsid w:val="00E707AF"/>
    <w:rsid w:val="00E7138B"/>
    <w:rsid w:val="00E737D1"/>
    <w:rsid w:val="00EA09A5"/>
    <w:rsid w:val="00EA2529"/>
    <w:rsid w:val="00EB3C5B"/>
    <w:rsid w:val="00EB482F"/>
    <w:rsid w:val="00EB4BF2"/>
    <w:rsid w:val="00ED57E0"/>
    <w:rsid w:val="00F7290F"/>
    <w:rsid w:val="00F85039"/>
    <w:rsid w:val="00F8521F"/>
    <w:rsid w:val="00F96294"/>
    <w:rsid w:val="00FA4EBD"/>
    <w:rsid w:val="00FC051F"/>
    <w:rsid w:val="00FF1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443FF-CAE7-408E-B9C6-090BE24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16035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Balk4">
    <w:name w:val="heading 4"/>
    <w:basedOn w:val="Normal"/>
    <w:next w:val="Normal"/>
    <w:link w:val="Balk4Char"/>
    <w:qFormat/>
    <w:rsid w:val="0016035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0350"/>
    <w:rPr>
      <w:rFonts w:ascii="Times New Roman" w:eastAsia="Times New Roman" w:hAnsi="Times New Roman" w:cs="Times New Roman"/>
      <w:b/>
      <w:bCs/>
      <w:kern w:val="36"/>
      <w:sz w:val="48"/>
      <w:szCs w:val="48"/>
      <w:lang w:val="x-none" w:eastAsia="x-none"/>
    </w:rPr>
  </w:style>
  <w:style w:type="character" w:customStyle="1" w:styleId="Balk4Char">
    <w:name w:val="Başlık 4 Char"/>
    <w:basedOn w:val="VarsaylanParagrafYazTipi"/>
    <w:link w:val="Balk4"/>
    <w:rsid w:val="00160350"/>
    <w:rPr>
      <w:rFonts w:ascii="Calibri" w:eastAsia="Times New Roman" w:hAnsi="Calibri" w:cs="Times New Roman"/>
      <w:b/>
      <w:bCs/>
      <w:sz w:val="28"/>
      <w:szCs w:val="28"/>
      <w:lang w:val="x-none" w:eastAsia="x-none"/>
    </w:rPr>
  </w:style>
  <w:style w:type="numbering" w:customStyle="1" w:styleId="ListeYok1">
    <w:name w:val="Liste Yok1"/>
    <w:next w:val="ListeYok"/>
    <w:uiPriority w:val="99"/>
    <w:semiHidden/>
    <w:unhideWhenUsed/>
    <w:rsid w:val="00160350"/>
  </w:style>
  <w:style w:type="character" w:customStyle="1" w:styleId="blgnasayi1">
    <w:name w:val="blgna_sayi1"/>
    <w:rsid w:val="00160350"/>
    <w:rPr>
      <w:vanish w:val="0"/>
      <w:webHidden w:val="0"/>
      <w:color w:val="0066CC"/>
      <w:sz w:val="36"/>
      <w:szCs w:val="36"/>
      <w:specVanish w:val="0"/>
    </w:rPr>
  </w:style>
  <w:style w:type="character" w:styleId="Kpr">
    <w:name w:val="Hyperlink"/>
    <w:rsid w:val="00160350"/>
    <w:rPr>
      <w:color w:val="0000FF"/>
      <w:u w:val="single"/>
    </w:rPr>
  </w:style>
  <w:style w:type="character" w:styleId="Gl">
    <w:name w:val="Strong"/>
    <w:uiPriority w:val="99"/>
    <w:qFormat/>
    <w:rsid w:val="00160350"/>
    <w:rPr>
      <w:b/>
      <w:bCs/>
    </w:rPr>
  </w:style>
  <w:style w:type="paragraph" w:customStyle="1" w:styleId="static">
    <w:name w:val="static"/>
    <w:basedOn w:val="Normal"/>
    <w:rsid w:val="00160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uiPriority w:val="99"/>
    <w:rsid w:val="0016035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160350"/>
    <w:rPr>
      <w:rFonts w:ascii="Times New Roman" w:eastAsia="Times New Roman" w:hAnsi="Times New Roman" w:cs="Times New Roman"/>
      <w:sz w:val="24"/>
      <w:szCs w:val="24"/>
      <w:lang w:val="x-none" w:eastAsia="x-none"/>
    </w:rPr>
  </w:style>
  <w:style w:type="character" w:customStyle="1" w:styleId="apple-converted-space">
    <w:name w:val="apple-converted-space"/>
    <w:basedOn w:val="VarsaylanParagrafYazTipi"/>
    <w:rsid w:val="00160350"/>
  </w:style>
  <w:style w:type="paragraph" w:styleId="ListeParagraf">
    <w:name w:val="List Paragraph"/>
    <w:basedOn w:val="Normal"/>
    <w:uiPriority w:val="34"/>
    <w:qFormat/>
    <w:rsid w:val="00160350"/>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rsid w:val="00160350"/>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160350"/>
    <w:rPr>
      <w:rFonts w:ascii="Tahoma" w:eastAsia="Times New Roman" w:hAnsi="Tahoma" w:cs="Times New Roman"/>
      <w:sz w:val="16"/>
      <w:szCs w:val="16"/>
      <w:lang w:val="x-none" w:eastAsia="x-none"/>
    </w:rPr>
  </w:style>
  <w:style w:type="paragraph" w:customStyle="1" w:styleId="ListeParagraf5">
    <w:name w:val="Liste Paragraf5"/>
    <w:basedOn w:val="Normal"/>
    <w:rsid w:val="0016035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rsid w:val="001603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1">
    <w:name w:val="Üst Bilgi Char1"/>
    <w:basedOn w:val="VarsaylanParagrafYazTipi"/>
    <w:link w:val="stBilgi"/>
    <w:rsid w:val="00160350"/>
    <w:rPr>
      <w:rFonts w:ascii="Times New Roman" w:eastAsia="Times New Roman" w:hAnsi="Times New Roman" w:cs="Times New Roman"/>
      <w:sz w:val="24"/>
      <w:szCs w:val="24"/>
      <w:lang w:val="x-none" w:eastAsia="x-none"/>
    </w:rPr>
  </w:style>
  <w:style w:type="paragraph" w:styleId="AltBilgi">
    <w:name w:val="footer"/>
    <w:basedOn w:val="Normal"/>
    <w:link w:val="AltBilgiChar1"/>
    <w:uiPriority w:val="99"/>
    <w:rsid w:val="001603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1">
    <w:name w:val="Alt Bilgi Char1"/>
    <w:basedOn w:val="VarsaylanParagrafYazTipi"/>
    <w:link w:val="AltBilgi"/>
    <w:rsid w:val="00160350"/>
    <w:rPr>
      <w:rFonts w:ascii="Times New Roman" w:eastAsia="Times New Roman" w:hAnsi="Times New Roman" w:cs="Times New Roman"/>
      <w:sz w:val="24"/>
      <w:szCs w:val="24"/>
      <w:lang w:val="x-none" w:eastAsia="x-none"/>
    </w:rPr>
  </w:style>
  <w:style w:type="paragraph" w:customStyle="1" w:styleId="Default">
    <w:name w:val="Default"/>
    <w:uiPriority w:val="99"/>
    <w:rsid w:val="00160350"/>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rsid w:val="00160350"/>
    <w:pPr>
      <w:spacing w:after="200" w:line="276" w:lineRule="auto"/>
      <w:ind w:left="720"/>
      <w:contextualSpacing/>
    </w:pPr>
    <w:rPr>
      <w:rFonts w:ascii="Calibri" w:eastAsia="Times New Roman" w:hAnsi="Calibri" w:cs="Times New Roman"/>
    </w:rPr>
  </w:style>
  <w:style w:type="character" w:customStyle="1" w:styleId="Heading1Char">
    <w:name w:val="Heading 1 Char"/>
    <w:locked/>
    <w:rsid w:val="00160350"/>
    <w:rPr>
      <w:rFonts w:ascii="Times New Roman" w:hAnsi="Times New Roman" w:cs="Times New Roman"/>
      <w:b/>
      <w:bCs/>
      <w:kern w:val="36"/>
      <w:sz w:val="48"/>
      <w:szCs w:val="48"/>
      <w:lang w:val="x-none" w:eastAsia="tr-TR"/>
    </w:rPr>
  </w:style>
  <w:style w:type="character" w:customStyle="1" w:styleId="stBilgiChar">
    <w:name w:val="Üst Bilgi Char"/>
    <w:uiPriority w:val="99"/>
    <w:rsid w:val="00160350"/>
    <w:rPr>
      <w:sz w:val="24"/>
      <w:szCs w:val="24"/>
    </w:rPr>
  </w:style>
  <w:style w:type="character" w:customStyle="1" w:styleId="AltBilgiChar">
    <w:name w:val="Alt Bilgi Char"/>
    <w:uiPriority w:val="99"/>
    <w:rsid w:val="00160350"/>
    <w:rPr>
      <w:sz w:val="24"/>
      <w:szCs w:val="24"/>
    </w:rPr>
  </w:style>
  <w:style w:type="paragraph" w:customStyle="1" w:styleId="ListeParagraf10">
    <w:name w:val="Liste Paragraf1"/>
    <w:basedOn w:val="Normal"/>
    <w:rsid w:val="00160350"/>
    <w:pPr>
      <w:spacing w:after="200" w:line="276" w:lineRule="auto"/>
      <w:ind w:left="720"/>
      <w:contextualSpacing/>
    </w:pPr>
    <w:rPr>
      <w:rFonts w:ascii="Calibri" w:eastAsia="Times New Roman" w:hAnsi="Calibri" w:cs="Times New Roman"/>
    </w:rPr>
  </w:style>
  <w:style w:type="numbering" w:customStyle="1" w:styleId="ListeYok11">
    <w:name w:val="Liste Yok11"/>
    <w:next w:val="ListeYok"/>
    <w:uiPriority w:val="99"/>
    <w:semiHidden/>
    <w:unhideWhenUsed/>
    <w:rsid w:val="00160350"/>
  </w:style>
  <w:style w:type="numbering" w:customStyle="1" w:styleId="ListeYok111">
    <w:name w:val="Liste Yok111"/>
    <w:next w:val="ListeYok"/>
    <w:uiPriority w:val="99"/>
    <w:semiHidden/>
    <w:unhideWhenUsed/>
    <w:rsid w:val="00160350"/>
  </w:style>
  <w:style w:type="numbering" w:customStyle="1" w:styleId="ListeYok2">
    <w:name w:val="Liste Yok2"/>
    <w:next w:val="ListeYok"/>
    <w:uiPriority w:val="99"/>
    <w:semiHidden/>
    <w:unhideWhenUsed/>
    <w:rsid w:val="00160350"/>
  </w:style>
  <w:style w:type="numbering" w:customStyle="1" w:styleId="ListeYok3">
    <w:name w:val="Liste Yok3"/>
    <w:next w:val="ListeYok"/>
    <w:uiPriority w:val="99"/>
    <w:semiHidden/>
    <w:unhideWhenUsed/>
    <w:rsid w:val="008E6B0C"/>
  </w:style>
  <w:style w:type="character" w:customStyle="1" w:styleId="stbilgiChar10">
    <w:name w:val="Üstbilgi Char1"/>
    <w:basedOn w:val="VarsaylanParagrafYazTipi"/>
    <w:uiPriority w:val="99"/>
    <w:rsid w:val="008E6B0C"/>
  </w:style>
  <w:style w:type="character" w:customStyle="1" w:styleId="AltbilgiChar10">
    <w:name w:val="Altbilgi Char1"/>
    <w:basedOn w:val="VarsaylanParagrafYazTipi"/>
    <w:uiPriority w:val="99"/>
    <w:rsid w:val="008E6B0C"/>
  </w:style>
  <w:style w:type="paragraph" w:styleId="GvdeMetni">
    <w:name w:val="Body Text"/>
    <w:basedOn w:val="Normal"/>
    <w:link w:val="GvdeMetniChar"/>
    <w:uiPriority w:val="1"/>
    <w:qFormat/>
    <w:rsid w:val="00786469"/>
    <w:pPr>
      <w:widowControl w:val="0"/>
      <w:autoSpaceDE w:val="0"/>
      <w:autoSpaceDN w:val="0"/>
      <w:spacing w:before="16" w:after="0" w:line="240" w:lineRule="auto"/>
      <w:ind w:left="1556" w:hanging="360"/>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86469"/>
    <w:rPr>
      <w:rFonts w:ascii="Arial" w:eastAsia="Arial" w:hAnsi="Arial" w:cs="Arial"/>
      <w:lang w:eastAsia="tr-TR" w:bidi="tr-TR"/>
    </w:rPr>
  </w:style>
  <w:style w:type="paragraph" w:styleId="GvdeMetniGirintisi">
    <w:name w:val="Body Text Indent"/>
    <w:basedOn w:val="Normal"/>
    <w:link w:val="GvdeMetniGirintisiChar"/>
    <w:uiPriority w:val="99"/>
    <w:unhideWhenUsed/>
    <w:rsid w:val="00665D6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x-none"/>
    </w:rPr>
  </w:style>
  <w:style w:type="character" w:customStyle="1" w:styleId="GvdeMetniGirintisiChar">
    <w:name w:val="Gövde Metni Girintisi Char"/>
    <w:basedOn w:val="VarsaylanParagrafYazTipi"/>
    <w:link w:val="GvdeMetniGirintisi"/>
    <w:uiPriority w:val="99"/>
    <w:rsid w:val="00665D62"/>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fi/download/146781_Changing_school_managemen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16717</Words>
  <Characters>95288</Characters>
  <Application>Microsoft Office Word</Application>
  <DocSecurity>0</DocSecurity>
  <Lines>794</Lines>
  <Paragraphs>223</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111782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Kullanıcısı</cp:lastModifiedBy>
  <cp:revision>18</cp:revision>
  <cp:lastPrinted>2023-05-24T11:09:00Z</cp:lastPrinted>
  <dcterms:created xsi:type="dcterms:W3CDTF">2023-05-24T10:36:00Z</dcterms:created>
  <dcterms:modified xsi:type="dcterms:W3CDTF">2023-07-05T12:24:00Z</dcterms:modified>
</cp:coreProperties>
</file>